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8C" w:rsidRPr="00C12518" w:rsidRDefault="00193F8C" w:rsidP="00193F8C">
      <w:pPr>
        <w:autoSpaceDE w:val="0"/>
        <w:autoSpaceDN w:val="0"/>
        <w:adjustRightInd w:val="0"/>
        <w:jc w:val="center"/>
        <w:rPr>
          <w:rFonts w:ascii="Times New Roman" w:hAnsi="Times New Roman"/>
          <w:b/>
          <w:bCs/>
          <w:sz w:val="28"/>
          <w:szCs w:val="28"/>
          <w:lang w:bidi="ar-SA"/>
        </w:rPr>
      </w:pPr>
      <w:r w:rsidRPr="00C12518">
        <w:rPr>
          <w:rFonts w:ascii="Times New Roman" w:hAnsi="Times New Roman"/>
          <w:b/>
          <w:bCs/>
          <w:sz w:val="28"/>
          <w:szCs w:val="28"/>
          <w:lang w:bidi="ar-SA"/>
        </w:rPr>
        <w:t>FORM ‘O’</w:t>
      </w:r>
    </w:p>
    <w:p w:rsidR="00193F8C" w:rsidRPr="00C12518" w:rsidRDefault="00193F8C" w:rsidP="00193F8C">
      <w:pPr>
        <w:autoSpaceDE w:val="0"/>
        <w:autoSpaceDN w:val="0"/>
        <w:adjustRightInd w:val="0"/>
        <w:jc w:val="center"/>
        <w:rPr>
          <w:rFonts w:ascii="Times New Roman" w:hAnsi="Times New Roman"/>
          <w:b/>
          <w:bCs/>
          <w:sz w:val="28"/>
          <w:szCs w:val="28"/>
          <w:lang w:bidi="ar-SA"/>
        </w:rPr>
      </w:pPr>
      <w:r w:rsidRPr="00C12518">
        <w:rPr>
          <w:rFonts w:ascii="Times New Roman" w:hAnsi="Times New Roman"/>
          <w:b/>
          <w:bCs/>
          <w:sz w:val="28"/>
          <w:szCs w:val="28"/>
          <w:lang w:bidi="ar-SA"/>
        </w:rPr>
        <w:t>[See rule 38]</w:t>
      </w:r>
    </w:p>
    <w:p w:rsidR="00193F8C" w:rsidRPr="00C12518" w:rsidRDefault="00193F8C" w:rsidP="00193F8C">
      <w:pPr>
        <w:autoSpaceDE w:val="0"/>
        <w:autoSpaceDN w:val="0"/>
        <w:adjustRightInd w:val="0"/>
        <w:jc w:val="center"/>
        <w:rPr>
          <w:rFonts w:ascii="Times New Roman" w:hAnsi="Times New Roman"/>
          <w:b/>
          <w:bCs/>
          <w:sz w:val="28"/>
          <w:szCs w:val="28"/>
          <w:lang w:bidi="ar-SA"/>
        </w:rPr>
      </w:pPr>
      <w:r w:rsidRPr="00C12518">
        <w:rPr>
          <w:rFonts w:ascii="Times New Roman" w:hAnsi="Times New Roman"/>
          <w:b/>
          <w:bCs/>
          <w:sz w:val="28"/>
          <w:szCs w:val="28"/>
          <w:lang w:bidi="ar-SA"/>
        </w:rPr>
        <w:t>ANNUAL STATEMENT OF ACCOUNTS</w:t>
      </w:r>
    </w:p>
    <w:p w:rsidR="00193F8C" w:rsidRPr="00C12518" w:rsidRDefault="00193F8C" w:rsidP="00193F8C">
      <w:pPr>
        <w:autoSpaceDE w:val="0"/>
        <w:autoSpaceDN w:val="0"/>
        <w:adjustRightInd w:val="0"/>
        <w:spacing w:line="360" w:lineRule="auto"/>
        <w:jc w:val="center"/>
        <w:rPr>
          <w:rFonts w:ascii="Times New Roman" w:hAnsi="Times New Roman"/>
          <w:lang w:bidi="ar-SA"/>
        </w:rPr>
      </w:pPr>
      <w:r w:rsidRPr="00C12518">
        <w:rPr>
          <w:rFonts w:ascii="Times New Roman" w:hAnsi="Times New Roman"/>
          <w:lang w:bidi="ar-SA"/>
        </w:rPr>
        <w:t>Receipts and Payments Account</w:t>
      </w:r>
    </w:p>
    <w:p w:rsidR="00193F8C" w:rsidRPr="00C12518" w:rsidRDefault="00193F8C" w:rsidP="00193F8C">
      <w:pPr>
        <w:autoSpaceDE w:val="0"/>
        <w:autoSpaceDN w:val="0"/>
        <w:adjustRightInd w:val="0"/>
        <w:spacing w:line="360" w:lineRule="auto"/>
        <w:jc w:val="center"/>
        <w:rPr>
          <w:rFonts w:ascii="Times New Roman" w:hAnsi="Times New Roman"/>
          <w:lang w:bidi="ar-SA"/>
        </w:rPr>
      </w:pPr>
      <w:r w:rsidRPr="00C12518">
        <w:rPr>
          <w:rFonts w:ascii="Times New Roman" w:hAnsi="Times New Roman"/>
          <w:lang w:bidi="ar-SA"/>
        </w:rPr>
        <w:t>For the year ended _______________________</w:t>
      </w:r>
    </w:p>
    <w:p w:rsidR="00193F8C" w:rsidRPr="00C12518" w:rsidRDefault="00193F8C" w:rsidP="00193F8C">
      <w:pPr>
        <w:pStyle w:val="Default"/>
        <w:spacing w:line="360" w:lineRule="auto"/>
        <w:jc w:val="right"/>
      </w:pPr>
      <w:r w:rsidRPr="00C12518">
        <w:t>(In Rupees)</w:t>
      </w:r>
    </w:p>
    <w:tbl>
      <w:tblPr>
        <w:tblStyle w:val="TableGrid"/>
        <w:tblW w:w="0" w:type="auto"/>
        <w:tblLook w:val="04A0" w:firstRow="1" w:lastRow="0" w:firstColumn="1" w:lastColumn="0" w:noHBand="0" w:noVBand="1"/>
      </w:tblPr>
      <w:tblGrid>
        <w:gridCol w:w="699"/>
        <w:gridCol w:w="1668"/>
        <w:gridCol w:w="1076"/>
        <w:gridCol w:w="1102"/>
        <w:gridCol w:w="773"/>
        <w:gridCol w:w="1520"/>
        <w:gridCol w:w="1076"/>
        <w:gridCol w:w="1102"/>
      </w:tblGrid>
      <w:tr w:rsidR="00193F8C" w:rsidRPr="00C12518" w:rsidTr="009F04A6">
        <w:tc>
          <w:tcPr>
            <w:tcW w:w="738" w:type="dxa"/>
          </w:tcPr>
          <w:p w:rsidR="00193F8C" w:rsidRPr="00C12518" w:rsidRDefault="00193F8C" w:rsidP="009F04A6">
            <w:pPr>
              <w:pStyle w:val="Default"/>
              <w:rPr>
                <w:b/>
                <w:sz w:val="20"/>
                <w:szCs w:val="22"/>
              </w:rPr>
            </w:pPr>
            <w:r w:rsidRPr="00C12518">
              <w:rPr>
                <w:b/>
                <w:sz w:val="20"/>
                <w:szCs w:val="22"/>
              </w:rPr>
              <w:t>A/c Code</w:t>
            </w:r>
          </w:p>
        </w:tc>
        <w:tc>
          <w:tcPr>
            <w:tcW w:w="1873" w:type="dxa"/>
          </w:tcPr>
          <w:p w:rsidR="00193F8C" w:rsidRPr="00C12518" w:rsidRDefault="00193F8C" w:rsidP="009F04A6">
            <w:pPr>
              <w:pStyle w:val="Default"/>
              <w:rPr>
                <w:b/>
                <w:sz w:val="20"/>
                <w:szCs w:val="22"/>
              </w:rPr>
            </w:pPr>
            <w:r w:rsidRPr="00C12518">
              <w:rPr>
                <w:b/>
                <w:sz w:val="20"/>
                <w:szCs w:val="22"/>
              </w:rPr>
              <w:t>Receipts</w:t>
            </w:r>
          </w:p>
        </w:tc>
        <w:tc>
          <w:tcPr>
            <w:tcW w:w="1235" w:type="dxa"/>
          </w:tcPr>
          <w:p w:rsidR="00193F8C" w:rsidRPr="00C12518" w:rsidRDefault="00193F8C" w:rsidP="009F04A6">
            <w:pPr>
              <w:pStyle w:val="Default"/>
              <w:rPr>
                <w:b/>
                <w:sz w:val="20"/>
                <w:szCs w:val="22"/>
              </w:rPr>
            </w:pPr>
            <w:r w:rsidRPr="00C12518">
              <w:rPr>
                <w:b/>
                <w:sz w:val="20"/>
                <w:szCs w:val="22"/>
              </w:rPr>
              <w:t>Current Year as on</w:t>
            </w:r>
          </w:p>
        </w:tc>
        <w:tc>
          <w:tcPr>
            <w:tcW w:w="1243" w:type="dxa"/>
          </w:tcPr>
          <w:p w:rsidR="00193F8C" w:rsidRPr="00C12518" w:rsidRDefault="00193F8C" w:rsidP="009F04A6">
            <w:pPr>
              <w:pStyle w:val="Default"/>
              <w:rPr>
                <w:b/>
                <w:sz w:val="20"/>
                <w:szCs w:val="22"/>
              </w:rPr>
            </w:pPr>
            <w:r w:rsidRPr="00C12518">
              <w:rPr>
                <w:b/>
                <w:sz w:val="20"/>
                <w:szCs w:val="22"/>
              </w:rPr>
              <w:t>Previous Year as on</w:t>
            </w:r>
          </w:p>
        </w:tc>
        <w:tc>
          <w:tcPr>
            <w:tcW w:w="779" w:type="dxa"/>
          </w:tcPr>
          <w:p w:rsidR="00193F8C" w:rsidRPr="00C12518" w:rsidRDefault="00193F8C" w:rsidP="009F04A6">
            <w:pPr>
              <w:pStyle w:val="Default"/>
              <w:rPr>
                <w:b/>
                <w:sz w:val="20"/>
                <w:szCs w:val="22"/>
              </w:rPr>
            </w:pPr>
            <w:r w:rsidRPr="00C12518">
              <w:rPr>
                <w:b/>
                <w:sz w:val="20"/>
                <w:szCs w:val="22"/>
              </w:rPr>
              <w:t>A/C Code</w:t>
            </w:r>
          </w:p>
        </w:tc>
        <w:tc>
          <w:tcPr>
            <w:tcW w:w="1698" w:type="dxa"/>
          </w:tcPr>
          <w:p w:rsidR="00193F8C" w:rsidRPr="00C12518" w:rsidRDefault="00193F8C" w:rsidP="009F04A6">
            <w:pPr>
              <w:pStyle w:val="Default"/>
              <w:rPr>
                <w:b/>
                <w:sz w:val="20"/>
                <w:szCs w:val="22"/>
              </w:rPr>
            </w:pPr>
            <w:r w:rsidRPr="00C12518">
              <w:rPr>
                <w:b/>
                <w:sz w:val="20"/>
                <w:szCs w:val="22"/>
              </w:rPr>
              <w:t>Payments</w:t>
            </w:r>
          </w:p>
        </w:tc>
        <w:tc>
          <w:tcPr>
            <w:tcW w:w="1236" w:type="dxa"/>
          </w:tcPr>
          <w:p w:rsidR="00193F8C" w:rsidRPr="00C12518" w:rsidRDefault="00193F8C" w:rsidP="009F04A6">
            <w:pPr>
              <w:pStyle w:val="Default"/>
              <w:spacing w:line="360" w:lineRule="auto"/>
              <w:rPr>
                <w:b/>
                <w:sz w:val="20"/>
                <w:szCs w:val="22"/>
              </w:rPr>
            </w:pPr>
            <w:r w:rsidRPr="00C12518">
              <w:rPr>
                <w:b/>
                <w:sz w:val="20"/>
                <w:szCs w:val="22"/>
              </w:rPr>
              <w:t>Current Year as on</w:t>
            </w:r>
          </w:p>
        </w:tc>
        <w:tc>
          <w:tcPr>
            <w:tcW w:w="1243" w:type="dxa"/>
          </w:tcPr>
          <w:p w:rsidR="00193F8C" w:rsidRPr="00C12518" w:rsidRDefault="00193F8C" w:rsidP="009F04A6">
            <w:pPr>
              <w:pStyle w:val="Default"/>
              <w:spacing w:line="360" w:lineRule="auto"/>
              <w:rPr>
                <w:b/>
                <w:sz w:val="20"/>
                <w:szCs w:val="22"/>
              </w:rPr>
            </w:pPr>
            <w:r w:rsidRPr="00C12518">
              <w:rPr>
                <w:b/>
                <w:sz w:val="20"/>
                <w:szCs w:val="22"/>
              </w:rPr>
              <w:t>Previous Year as on</w:t>
            </w: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w:t>
            </w:r>
          </w:p>
        </w:tc>
        <w:tc>
          <w:tcPr>
            <w:tcW w:w="1873" w:type="dxa"/>
          </w:tcPr>
          <w:p w:rsidR="00193F8C" w:rsidRPr="00C12518" w:rsidRDefault="00193F8C" w:rsidP="009F04A6">
            <w:pPr>
              <w:pStyle w:val="Default"/>
              <w:rPr>
                <w:sz w:val="22"/>
                <w:szCs w:val="22"/>
              </w:rPr>
            </w:pPr>
            <w:r w:rsidRPr="00C12518">
              <w:rPr>
                <w:sz w:val="22"/>
                <w:szCs w:val="22"/>
              </w:rPr>
              <w:t>To balance brought down</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w:t>
            </w:r>
          </w:p>
        </w:tc>
        <w:tc>
          <w:tcPr>
            <w:tcW w:w="1698" w:type="dxa"/>
          </w:tcPr>
          <w:p w:rsidR="00193F8C" w:rsidRPr="00C12518" w:rsidRDefault="00193F8C" w:rsidP="009F04A6">
            <w:pPr>
              <w:pStyle w:val="Default"/>
              <w:rPr>
                <w:sz w:val="22"/>
                <w:szCs w:val="22"/>
              </w:rPr>
            </w:pPr>
            <w:r w:rsidRPr="00C12518">
              <w:rPr>
                <w:sz w:val="22"/>
                <w:szCs w:val="22"/>
              </w:rPr>
              <w:t>By chairperson and members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1.1</w:t>
            </w:r>
          </w:p>
        </w:tc>
        <w:tc>
          <w:tcPr>
            <w:tcW w:w="1873" w:type="dxa"/>
          </w:tcPr>
          <w:p w:rsidR="00193F8C" w:rsidRPr="00C12518" w:rsidRDefault="00193F8C" w:rsidP="009F04A6">
            <w:pPr>
              <w:pStyle w:val="Default"/>
              <w:rPr>
                <w:sz w:val="22"/>
                <w:szCs w:val="22"/>
              </w:rPr>
            </w:pPr>
            <w:r w:rsidRPr="00C12518">
              <w:rPr>
                <w:sz w:val="22"/>
                <w:szCs w:val="22"/>
              </w:rPr>
              <w:t>To bank</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13.1</w:t>
            </w:r>
          </w:p>
        </w:tc>
        <w:tc>
          <w:tcPr>
            <w:tcW w:w="1698" w:type="dxa"/>
          </w:tcPr>
          <w:p w:rsidR="00193F8C" w:rsidRPr="00C12518" w:rsidRDefault="00193F8C" w:rsidP="009F04A6">
            <w:pPr>
              <w:pStyle w:val="Default"/>
              <w:rPr>
                <w:sz w:val="22"/>
                <w:szCs w:val="22"/>
              </w:rPr>
            </w:pPr>
            <w:r w:rsidRPr="00C12518">
              <w:rPr>
                <w:sz w:val="22"/>
                <w:szCs w:val="22"/>
              </w:rPr>
              <w:t>By pay and allowance</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1.2</w:t>
            </w:r>
          </w:p>
        </w:tc>
        <w:tc>
          <w:tcPr>
            <w:tcW w:w="1873" w:type="dxa"/>
          </w:tcPr>
          <w:p w:rsidR="00193F8C" w:rsidRPr="00C12518" w:rsidRDefault="00193F8C" w:rsidP="009F04A6">
            <w:pPr>
              <w:pStyle w:val="Default"/>
              <w:rPr>
                <w:sz w:val="22"/>
                <w:szCs w:val="22"/>
              </w:rPr>
            </w:pPr>
            <w:r w:rsidRPr="00C12518">
              <w:rPr>
                <w:sz w:val="22"/>
                <w:szCs w:val="22"/>
              </w:rPr>
              <w:t>To cash in hand</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13.2</w:t>
            </w:r>
          </w:p>
        </w:tc>
        <w:tc>
          <w:tcPr>
            <w:tcW w:w="1698" w:type="dxa"/>
          </w:tcPr>
          <w:p w:rsidR="00193F8C" w:rsidRPr="00C12518" w:rsidRDefault="00193F8C" w:rsidP="009F04A6">
            <w:pPr>
              <w:pStyle w:val="Default"/>
              <w:rPr>
                <w:sz w:val="22"/>
                <w:szCs w:val="22"/>
              </w:rPr>
            </w:pPr>
            <w:r w:rsidRPr="00C12518">
              <w:rPr>
                <w:sz w:val="22"/>
                <w:szCs w:val="22"/>
              </w:rPr>
              <w:t>By other benefits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2</w:t>
            </w:r>
          </w:p>
        </w:tc>
        <w:tc>
          <w:tcPr>
            <w:tcW w:w="1873" w:type="dxa"/>
          </w:tcPr>
          <w:p w:rsidR="00193F8C" w:rsidRPr="00C12518" w:rsidRDefault="00193F8C" w:rsidP="009F04A6">
            <w:pPr>
              <w:pStyle w:val="Default"/>
              <w:rPr>
                <w:sz w:val="22"/>
                <w:szCs w:val="22"/>
              </w:rPr>
            </w:pPr>
            <w:r w:rsidRPr="00C12518">
              <w:rPr>
                <w:sz w:val="22"/>
                <w:szCs w:val="22"/>
              </w:rPr>
              <w:t>To fee, charges and fine</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13.3</w:t>
            </w:r>
          </w:p>
        </w:tc>
        <w:tc>
          <w:tcPr>
            <w:tcW w:w="1698" w:type="dxa"/>
          </w:tcPr>
          <w:p w:rsidR="00193F8C" w:rsidRPr="00C12518" w:rsidRDefault="00193F8C" w:rsidP="009F04A6">
            <w:pPr>
              <w:pStyle w:val="Default"/>
              <w:rPr>
                <w:sz w:val="22"/>
                <w:szCs w:val="22"/>
              </w:rPr>
            </w:pPr>
            <w:r w:rsidRPr="00C12518">
              <w:rPr>
                <w:sz w:val="22"/>
                <w:szCs w:val="22"/>
              </w:rPr>
              <w:t>By travelling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2.1</w:t>
            </w:r>
          </w:p>
        </w:tc>
        <w:tc>
          <w:tcPr>
            <w:tcW w:w="1873" w:type="dxa"/>
          </w:tcPr>
          <w:p w:rsidR="00193F8C" w:rsidRPr="00C12518" w:rsidRDefault="00193F8C" w:rsidP="009F04A6">
            <w:pPr>
              <w:pStyle w:val="Default"/>
              <w:rPr>
                <w:sz w:val="22"/>
                <w:szCs w:val="22"/>
              </w:rPr>
            </w:pPr>
            <w:r w:rsidRPr="00C12518">
              <w:rPr>
                <w:sz w:val="22"/>
                <w:szCs w:val="22"/>
              </w:rPr>
              <w:t>To fees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13.3.1</w:t>
            </w:r>
          </w:p>
        </w:tc>
        <w:tc>
          <w:tcPr>
            <w:tcW w:w="1698" w:type="dxa"/>
          </w:tcPr>
          <w:p w:rsidR="00193F8C" w:rsidRPr="00C12518" w:rsidRDefault="00193F8C" w:rsidP="009F04A6">
            <w:pPr>
              <w:pStyle w:val="Default"/>
              <w:rPr>
                <w:sz w:val="22"/>
                <w:szCs w:val="22"/>
              </w:rPr>
            </w:pPr>
            <w:r w:rsidRPr="00C12518">
              <w:rPr>
                <w:sz w:val="22"/>
                <w:szCs w:val="22"/>
              </w:rPr>
              <w:t>By overseas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2.2</w:t>
            </w:r>
          </w:p>
        </w:tc>
        <w:tc>
          <w:tcPr>
            <w:tcW w:w="1873" w:type="dxa"/>
          </w:tcPr>
          <w:p w:rsidR="00193F8C" w:rsidRPr="00C12518" w:rsidRDefault="00193F8C" w:rsidP="009F04A6">
            <w:pPr>
              <w:pStyle w:val="Default"/>
              <w:rPr>
                <w:sz w:val="22"/>
                <w:szCs w:val="22"/>
              </w:rPr>
            </w:pPr>
            <w:r w:rsidRPr="00C12518">
              <w:rPr>
                <w:sz w:val="22"/>
                <w:szCs w:val="22"/>
              </w:rPr>
              <w:t>To charges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13.3.2</w:t>
            </w:r>
          </w:p>
        </w:tc>
        <w:tc>
          <w:tcPr>
            <w:tcW w:w="1698" w:type="dxa"/>
          </w:tcPr>
          <w:p w:rsidR="00193F8C" w:rsidRPr="00C12518" w:rsidRDefault="00193F8C" w:rsidP="009F04A6">
            <w:pPr>
              <w:pStyle w:val="Default"/>
              <w:rPr>
                <w:sz w:val="22"/>
                <w:szCs w:val="22"/>
              </w:rPr>
            </w:pPr>
            <w:r w:rsidRPr="00C12518">
              <w:rPr>
                <w:sz w:val="22"/>
                <w:szCs w:val="22"/>
              </w:rPr>
              <w:t>By domestic</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2.3</w:t>
            </w:r>
          </w:p>
        </w:tc>
        <w:tc>
          <w:tcPr>
            <w:tcW w:w="1873" w:type="dxa"/>
          </w:tcPr>
          <w:p w:rsidR="00193F8C" w:rsidRPr="00C12518" w:rsidRDefault="00193F8C" w:rsidP="009F04A6">
            <w:pPr>
              <w:pStyle w:val="Default"/>
              <w:rPr>
                <w:sz w:val="22"/>
                <w:szCs w:val="22"/>
              </w:rPr>
            </w:pPr>
            <w:r w:rsidRPr="00C12518">
              <w:rPr>
                <w:sz w:val="22"/>
                <w:szCs w:val="22"/>
              </w:rPr>
              <w:t>To fines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w:t>
            </w:r>
          </w:p>
        </w:tc>
        <w:tc>
          <w:tcPr>
            <w:tcW w:w="1698" w:type="dxa"/>
          </w:tcPr>
          <w:p w:rsidR="00193F8C" w:rsidRPr="00C12518" w:rsidRDefault="00193F8C" w:rsidP="009F04A6">
            <w:pPr>
              <w:pStyle w:val="Default"/>
              <w:rPr>
                <w:sz w:val="22"/>
                <w:szCs w:val="22"/>
              </w:rPr>
            </w:pPr>
            <w:r w:rsidRPr="00C12518">
              <w:rPr>
                <w:sz w:val="22"/>
                <w:szCs w:val="22"/>
              </w:rPr>
              <w:t>By officers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2.4</w:t>
            </w:r>
          </w:p>
        </w:tc>
        <w:tc>
          <w:tcPr>
            <w:tcW w:w="1873" w:type="dxa"/>
          </w:tcPr>
          <w:p w:rsidR="00193F8C" w:rsidRPr="00C12518" w:rsidRDefault="00193F8C" w:rsidP="009F04A6">
            <w:pPr>
              <w:pStyle w:val="Default"/>
              <w:rPr>
                <w:sz w:val="22"/>
                <w:szCs w:val="22"/>
              </w:rPr>
            </w:pPr>
            <w:r w:rsidRPr="00C12518">
              <w:rPr>
                <w:sz w:val="22"/>
                <w:szCs w:val="22"/>
              </w:rPr>
              <w:t>To others (specify)</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14.1</w:t>
            </w:r>
          </w:p>
        </w:tc>
        <w:tc>
          <w:tcPr>
            <w:tcW w:w="1698" w:type="dxa"/>
          </w:tcPr>
          <w:p w:rsidR="00193F8C" w:rsidRPr="00C12518" w:rsidRDefault="00193F8C" w:rsidP="009F04A6">
            <w:pPr>
              <w:pStyle w:val="Default"/>
              <w:rPr>
                <w:sz w:val="22"/>
                <w:szCs w:val="22"/>
              </w:rPr>
            </w:pPr>
            <w:r w:rsidRPr="00C12518">
              <w:rPr>
                <w:sz w:val="22"/>
                <w:szCs w:val="22"/>
              </w:rPr>
              <w:t>By pay and allowances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3</w:t>
            </w:r>
          </w:p>
        </w:tc>
        <w:tc>
          <w:tcPr>
            <w:tcW w:w="1873" w:type="dxa"/>
          </w:tcPr>
          <w:p w:rsidR="00193F8C" w:rsidRPr="00C12518" w:rsidRDefault="00193F8C" w:rsidP="009F04A6">
            <w:pPr>
              <w:pStyle w:val="Default"/>
              <w:rPr>
                <w:sz w:val="22"/>
                <w:szCs w:val="22"/>
              </w:rPr>
            </w:pPr>
            <w:r w:rsidRPr="00C12518">
              <w:rPr>
                <w:sz w:val="22"/>
                <w:szCs w:val="22"/>
              </w:rPr>
              <w:t>To grants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14.2</w:t>
            </w:r>
          </w:p>
        </w:tc>
        <w:tc>
          <w:tcPr>
            <w:tcW w:w="1698" w:type="dxa"/>
          </w:tcPr>
          <w:p w:rsidR="00193F8C" w:rsidRPr="00C12518" w:rsidRDefault="00193F8C" w:rsidP="009F04A6">
            <w:pPr>
              <w:pStyle w:val="Default"/>
              <w:rPr>
                <w:sz w:val="22"/>
                <w:szCs w:val="22"/>
              </w:rPr>
            </w:pPr>
            <w:r w:rsidRPr="00C12518">
              <w:rPr>
                <w:sz w:val="22"/>
                <w:szCs w:val="22"/>
              </w:rPr>
              <w:t>By retirement benefits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3.1</w:t>
            </w:r>
          </w:p>
        </w:tc>
        <w:tc>
          <w:tcPr>
            <w:tcW w:w="1873" w:type="dxa"/>
          </w:tcPr>
          <w:p w:rsidR="00193F8C" w:rsidRPr="00C12518" w:rsidRDefault="00193F8C" w:rsidP="009F04A6">
            <w:pPr>
              <w:pStyle w:val="Default"/>
              <w:rPr>
                <w:sz w:val="22"/>
                <w:szCs w:val="22"/>
              </w:rPr>
            </w:pPr>
            <w:r w:rsidRPr="00C12518">
              <w:rPr>
                <w:sz w:val="22"/>
                <w:szCs w:val="22"/>
              </w:rPr>
              <w:t>To accounts with government</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14.3</w:t>
            </w:r>
          </w:p>
        </w:tc>
        <w:tc>
          <w:tcPr>
            <w:tcW w:w="1698" w:type="dxa"/>
          </w:tcPr>
          <w:p w:rsidR="00193F8C" w:rsidRPr="00C12518" w:rsidRDefault="00193F8C" w:rsidP="009F04A6">
            <w:pPr>
              <w:pStyle w:val="Default"/>
              <w:rPr>
                <w:sz w:val="22"/>
                <w:szCs w:val="22"/>
              </w:rPr>
            </w:pPr>
            <w:r w:rsidRPr="00C12518">
              <w:rPr>
                <w:sz w:val="22"/>
                <w:szCs w:val="22"/>
              </w:rPr>
              <w:t>By other benefits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3.2</w:t>
            </w:r>
          </w:p>
        </w:tc>
        <w:tc>
          <w:tcPr>
            <w:tcW w:w="1873" w:type="dxa"/>
          </w:tcPr>
          <w:p w:rsidR="00193F8C" w:rsidRPr="00C12518" w:rsidRDefault="00193F8C" w:rsidP="009F04A6">
            <w:pPr>
              <w:pStyle w:val="Default"/>
              <w:rPr>
                <w:sz w:val="22"/>
                <w:szCs w:val="22"/>
              </w:rPr>
            </w:pPr>
            <w:r w:rsidRPr="00C12518">
              <w:rPr>
                <w:sz w:val="22"/>
                <w:szCs w:val="22"/>
              </w:rPr>
              <w:t>To others (specify)</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14.4</w:t>
            </w:r>
          </w:p>
        </w:tc>
        <w:tc>
          <w:tcPr>
            <w:tcW w:w="1698" w:type="dxa"/>
          </w:tcPr>
          <w:p w:rsidR="00193F8C" w:rsidRPr="00C12518" w:rsidRDefault="00193F8C" w:rsidP="009F04A6">
            <w:pPr>
              <w:pStyle w:val="Default"/>
              <w:rPr>
                <w:sz w:val="22"/>
                <w:szCs w:val="22"/>
              </w:rPr>
            </w:pPr>
            <w:r w:rsidRPr="00C12518">
              <w:rPr>
                <w:sz w:val="22"/>
                <w:szCs w:val="22"/>
              </w:rPr>
              <w:t>By travelling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4</w:t>
            </w:r>
          </w:p>
        </w:tc>
        <w:tc>
          <w:tcPr>
            <w:tcW w:w="1873" w:type="dxa"/>
          </w:tcPr>
          <w:p w:rsidR="00193F8C" w:rsidRPr="00C12518" w:rsidRDefault="00193F8C" w:rsidP="009F04A6">
            <w:pPr>
              <w:pStyle w:val="Default"/>
              <w:rPr>
                <w:sz w:val="22"/>
                <w:szCs w:val="22"/>
              </w:rPr>
            </w:pPr>
            <w:r w:rsidRPr="00C12518">
              <w:rPr>
                <w:sz w:val="22"/>
                <w:szCs w:val="22"/>
              </w:rPr>
              <w:t>To gifts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14.4.1</w:t>
            </w:r>
          </w:p>
        </w:tc>
        <w:tc>
          <w:tcPr>
            <w:tcW w:w="1698" w:type="dxa"/>
          </w:tcPr>
          <w:p w:rsidR="00193F8C" w:rsidRPr="00C12518" w:rsidRDefault="00193F8C" w:rsidP="009F04A6">
            <w:pPr>
              <w:pStyle w:val="Default"/>
              <w:rPr>
                <w:sz w:val="22"/>
                <w:szCs w:val="22"/>
              </w:rPr>
            </w:pPr>
            <w:r w:rsidRPr="00C12518">
              <w:rPr>
                <w:sz w:val="22"/>
                <w:szCs w:val="22"/>
              </w:rPr>
              <w:t>By overseas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5</w:t>
            </w:r>
          </w:p>
        </w:tc>
        <w:tc>
          <w:tcPr>
            <w:tcW w:w="1873" w:type="dxa"/>
          </w:tcPr>
          <w:p w:rsidR="00193F8C" w:rsidRPr="00C12518" w:rsidRDefault="00193F8C" w:rsidP="009F04A6">
            <w:pPr>
              <w:pStyle w:val="Default"/>
              <w:rPr>
                <w:sz w:val="22"/>
                <w:szCs w:val="22"/>
              </w:rPr>
            </w:pPr>
            <w:r w:rsidRPr="00C12518">
              <w:rPr>
                <w:sz w:val="22"/>
                <w:szCs w:val="22"/>
              </w:rPr>
              <w:t>To seminars and conference</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14.4.2</w:t>
            </w:r>
          </w:p>
        </w:tc>
        <w:tc>
          <w:tcPr>
            <w:tcW w:w="1698" w:type="dxa"/>
          </w:tcPr>
          <w:p w:rsidR="00193F8C" w:rsidRPr="00C12518" w:rsidRDefault="00193F8C" w:rsidP="009F04A6">
            <w:pPr>
              <w:pStyle w:val="Default"/>
              <w:rPr>
                <w:sz w:val="22"/>
                <w:szCs w:val="22"/>
              </w:rPr>
            </w:pPr>
            <w:r w:rsidRPr="00C12518">
              <w:rPr>
                <w:sz w:val="22"/>
                <w:szCs w:val="22"/>
              </w:rPr>
              <w:t>By domestic</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6</w:t>
            </w:r>
          </w:p>
        </w:tc>
        <w:tc>
          <w:tcPr>
            <w:tcW w:w="1873" w:type="dxa"/>
          </w:tcPr>
          <w:p w:rsidR="00193F8C" w:rsidRPr="00C12518" w:rsidRDefault="00193F8C" w:rsidP="009F04A6">
            <w:pPr>
              <w:pStyle w:val="Default"/>
              <w:rPr>
                <w:sz w:val="22"/>
                <w:szCs w:val="22"/>
              </w:rPr>
            </w:pPr>
            <w:r w:rsidRPr="00C12518">
              <w:rPr>
                <w:sz w:val="22"/>
                <w:szCs w:val="22"/>
              </w:rPr>
              <w:t>To sale of publications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w:t>
            </w:r>
          </w:p>
        </w:tc>
        <w:tc>
          <w:tcPr>
            <w:tcW w:w="1698" w:type="dxa"/>
          </w:tcPr>
          <w:p w:rsidR="00193F8C" w:rsidRPr="00C12518" w:rsidRDefault="00193F8C" w:rsidP="009F04A6">
            <w:pPr>
              <w:pStyle w:val="Default"/>
              <w:rPr>
                <w:sz w:val="22"/>
                <w:szCs w:val="22"/>
              </w:rPr>
            </w:pPr>
            <w:r w:rsidRPr="00C12518">
              <w:rPr>
                <w:sz w:val="22"/>
                <w:szCs w:val="22"/>
              </w:rPr>
              <w:t>By staff</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7</w:t>
            </w:r>
          </w:p>
        </w:tc>
        <w:tc>
          <w:tcPr>
            <w:tcW w:w="1873" w:type="dxa"/>
          </w:tcPr>
          <w:p w:rsidR="00193F8C" w:rsidRPr="00C12518" w:rsidRDefault="00193F8C" w:rsidP="009F04A6">
            <w:pPr>
              <w:pStyle w:val="Default"/>
              <w:rPr>
                <w:sz w:val="22"/>
                <w:szCs w:val="22"/>
              </w:rPr>
            </w:pPr>
            <w:r w:rsidRPr="00C12518">
              <w:rPr>
                <w:sz w:val="22"/>
                <w:szCs w:val="22"/>
              </w:rPr>
              <w:t>To income on investments and deposits: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15.1</w:t>
            </w:r>
          </w:p>
        </w:tc>
        <w:tc>
          <w:tcPr>
            <w:tcW w:w="1698" w:type="dxa"/>
          </w:tcPr>
          <w:p w:rsidR="00193F8C" w:rsidRPr="00C12518" w:rsidRDefault="00193F8C" w:rsidP="009F04A6">
            <w:pPr>
              <w:pStyle w:val="Default"/>
              <w:rPr>
                <w:sz w:val="22"/>
                <w:szCs w:val="22"/>
              </w:rPr>
            </w:pPr>
            <w:r w:rsidRPr="00C12518">
              <w:rPr>
                <w:sz w:val="22"/>
                <w:szCs w:val="22"/>
              </w:rPr>
              <w:t>By pay and allowances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7.1</w:t>
            </w:r>
          </w:p>
        </w:tc>
        <w:tc>
          <w:tcPr>
            <w:tcW w:w="1873" w:type="dxa"/>
          </w:tcPr>
          <w:p w:rsidR="00193F8C" w:rsidRPr="00C12518" w:rsidRDefault="00193F8C" w:rsidP="009F04A6">
            <w:pPr>
              <w:pStyle w:val="Default"/>
              <w:rPr>
                <w:sz w:val="22"/>
                <w:szCs w:val="22"/>
              </w:rPr>
            </w:pPr>
            <w:r w:rsidRPr="00C12518">
              <w:rPr>
                <w:sz w:val="22"/>
                <w:szCs w:val="22"/>
              </w:rPr>
              <w:t>To income on investments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15.2</w:t>
            </w:r>
          </w:p>
        </w:tc>
        <w:tc>
          <w:tcPr>
            <w:tcW w:w="1698" w:type="dxa"/>
          </w:tcPr>
          <w:p w:rsidR="00193F8C" w:rsidRPr="00C12518" w:rsidRDefault="00193F8C" w:rsidP="009F04A6">
            <w:pPr>
              <w:pStyle w:val="Default"/>
              <w:rPr>
                <w:sz w:val="22"/>
                <w:szCs w:val="22"/>
              </w:rPr>
            </w:pPr>
            <w:r w:rsidRPr="00C12518">
              <w:rPr>
                <w:sz w:val="22"/>
                <w:szCs w:val="22"/>
              </w:rPr>
              <w:t>By retirement benefits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7.2</w:t>
            </w:r>
          </w:p>
        </w:tc>
        <w:tc>
          <w:tcPr>
            <w:tcW w:w="1873" w:type="dxa"/>
          </w:tcPr>
          <w:p w:rsidR="00193F8C" w:rsidRPr="00C12518" w:rsidRDefault="00193F8C" w:rsidP="009F04A6">
            <w:pPr>
              <w:pStyle w:val="Default"/>
              <w:rPr>
                <w:sz w:val="22"/>
                <w:szCs w:val="22"/>
              </w:rPr>
            </w:pPr>
            <w:r w:rsidRPr="00C12518">
              <w:rPr>
                <w:sz w:val="22"/>
                <w:szCs w:val="22"/>
              </w:rPr>
              <w:t>To income on deposits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15.3</w:t>
            </w:r>
          </w:p>
        </w:tc>
        <w:tc>
          <w:tcPr>
            <w:tcW w:w="1698" w:type="dxa"/>
          </w:tcPr>
          <w:p w:rsidR="00193F8C" w:rsidRPr="00C12518" w:rsidRDefault="00193F8C" w:rsidP="009F04A6">
            <w:pPr>
              <w:pStyle w:val="Default"/>
              <w:rPr>
                <w:sz w:val="22"/>
                <w:szCs w:val="22"/>
              </w:rPr>
            </w:pPr>
            <w:r w:rsidRPr="00C12518">
              <w:rPr>
                <w:sz w:val="22"/>
                <w:szCs w:val="22"/>
              </w:rPr>
              <w:t>By other benefits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8</w:t>
            </w:r>
          </w:p>
        </w:tc>
        <w:tc>
          <w:tcPr>
            <w:tcW w:w="1873" w:type="dxa"/>
          </w:tcPr>
          <w:p w:rsidR="00193F8C" w:rsidRPr="00C12518" w:rsidRDefault="00193F8C" w:rsidP="009F04A6">
            <w:pPr>
              <w:pStyle w:val="Default"/>
              <w:rPr>
                <w:sz w:val="22"/>
                <w:szCs w:val="22"/>
              </w:rPr>
            </w:pPr>
            <w:r w:rsidRPr="00C12518">
              <w:rPr>
                <w:sz w:val="22"/>
                <w:szCs w:val="22"/>
              </w:rPr>
              <w:t>To loans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15.4</w:t>
            </w:r>
          </w:p>
        </w:tc>
        <w:tc>
          <w:tcPr>
            <w:tcW w:w="1698" w:type="dxa"/>
          </w:tcPr>
          <w:p w:rsidR="00193F8C" w:rsidRPr="00C12518" w:rsidRDefault="00193F8C" w:rsidP="009F04A6">
            <w:pPr>
              <w:pStyle w:val="Default"/>
              <w:rPr>
                <w:sz w:val="22"/>
                <w:szCs w:val="22"/>
              </w:rPr>
            </w:pPr>
            <w:r w:rsidRPr="00C12518">
              <w:rPr>
                <w:sz w:val="22"/>
                <w:szCs w:val="22"/>
              </w:rPr>
              <w:t>By travelling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8.1</w:t>
            </w:r>
          </w:p>
        </w:tc>
        <w:tc>
          <w:tcPr>
            <w:tcW w:w="1873" w:type="dxa"/>
          </w:tcPr>
          <w:p w:rsidR="00193F8C" w:rsidRPr="00C12518" w:rsidRDefault="00193F8C" w:rsidP="009F04A6">
            <w:pPr>
              <w:pStyle w:val="Default"/>
              <w:rPr>
                <w:sz w:val="22"/>
                <w:szCs w:val="22"/>
              </w:rPr>
            </w:pPr>
            <w:r w:rsidRPr="00C12518">
              <w:rPr>
                <w:sz w:val="22"/>
                <w:szCs w:val="22"/>
              </w:rPr>
              <w:t>To government</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15.4.1</w:t>
            </w:r>
          </w:p>
        </w:tc>
        <w:tc>
          <w:tcPr>
            <w:tcW w:w="1698" w:type="dxa"/>
          </w:tcPr>
          <w:p w:rsidR="00193F8C" w:rsidRPr="00C12518" w:rsidRDefault="00193F8C" w:rsidP="009F04A6">
            <w:pPr>
              <w:pStyle w:val="Default"/>
              <w:rPr>
                <w:sz w:val="22"/>
                <w:szCs w:val="22"/>
              </w:rPr>
            </w:pPr>
            <w:r w:rsidRPr="00C12518">
              <w:rPr>
                <w:sz w:val="22"/>
                <w:szCs w:val="22"/>
              </w:rPr>
              <w:t>By overseas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8.2</w:t>
            </w:r>
          </w:p>
        </w:tc>
        <w:tc>
          <w:tcPr>
            <w:tcW w:w="1873" w:type="dxa"/>
          </w:tcPr>
          <w:p w:rsidR="00193F8C" w:rsidRPr="00C12518" w:rsidRDefault="00193F8C" w:rsidP="009F04A6">
            <w:pPr>
              <w:pStyle w:val="Default"/>
              <w:rPr>
                <w:sz w:val="22"/>
                <w:szCs w:val="22"/>
              </w:rPr>
            </w:pPr>
            <w:r w:rsidRPr="00C12518">
              <w:rPr>
                <w:sz w:val="22"/>
                <w:szCs w:val="22"/>
              </w:rPr>
              <w:t>To others (specify)</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14.4.2</w:t>
            </w:r>
          </w:p>
        </w:tc>
        <w:tc>
          <w:tcPr>
            <w:tcW w:w="1698" w:type="dxa"/>
          </w:tcPr>
          <w:p w:rsidR="00193F8C" w:rsidRPr="00C12518" w:rsidRDefault="00193F8C" w:rsidP="009F04A6">
            <w:pPr>
              <w:pStyle w:val="Default"/>
              <w:rPr>
                <w:sz w:val="22"/>
                <w:szCs w:val="22"/>
              </w:rPr>
            </w:pPr>
            <w:r w:rsidRPr="00C12518">
              <w:rPr>
                <w:sz w:val="22"/>
                <w:szCs w:val="22"/>
              </w:rPr>
              <w:t>By domestic</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lastRenderedPageBreak/>
              <w:t>9</w:t>
            </w:r>
          </w:p>
        </w:tc>
        <w:tc>
          <w:tcPr>
            <w:tcW w:w="1873" w:type="dxa"/>
          </w:tcPr>
          <w:p w:rsidR="00193F8C" w:rsidRPr="00C12518" w:rsidRDefault="00193F8C" w:rsidP="009F04A6">
            <w:pPr>
              <w:pStyle w:val="Default"/>
              <w:rPr>
                <w:sz w:val="22"/>
                <w:szCs w:val="22"/>
              </w:rPr>
            </w:pPr>
            <w:r w:rsidRPr="00C12518">
              <w:rPr>
                <w:sz w:val="22"/>
                <w:szCs w:val="22"/>
              </w:rPr>
              <w:t>To sale of assets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16</w:t>
            </w:r>
          </w:p>
        </w:tc>
        <w:tc>
          <w:tcPr>
            <w:tcW w:w="1698" w:type="dxa"/>
          </w:tcPr>
          <w:p w:rsidR="00193F8C" w:rsidRPr="00C12518" w:rsidRDefault="00193F8C" w:rsidP="009F04A6">
            <w:pPr>
              <w:pStyle w:val="Default"/>
              <w:rPr>
                <w:sz w:val="22"/>
                <w:szCs w:val="22"/>
              </w:rPr>
            </w:pPr>
            <w:r w:rsidRPr="00C12518">
              <w:rPr>
                <w:sz w:val="22"/>
                <w:szCs w:val="22"/>
              </w:rPr>
              <w:t>By hire of conveyance</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10</w:t>
            </w:r>
          </w:p>
        </w:tc>
        <w:tc>
          <w:tcPr>
            <w:tcW w:w="1873" w:type="dxa"/>
          </w:tcPr>
          <w:p w:rsidR="00193F8C" w:rsidRPr="00C12518" w:rsidRDefault="00193F8C" w:rsidP="009F04A6">
            <w:pPr>
              <w:pStyle w:val="Default"/>
              <w:rPr>
                <w:sz w:val="22"/>
                <w:szCs w:val="22"/>
              </w:rPr>
            </w:pPr>
            <w:r w:rsidRPr="00C12518">
              <w:rPr>
                <w:sz w:val="22"/>
                <w:szCs w:val="22"/>
              </w:rPr>
              <w:t>To sale of investments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17</w:t>
            </w:r>
          </w:p>
        </w:tc>
        <w:tc>
          <w:tcPr>
            <w:tcW w:w="1698" w:type="dxa"/>
          </w:tcPr>
          <w:p w:rsidR="00193F8C" w:rsidRPr="00C12518" w:rsidRDefault="00193F8C" w:rsidP="009F04A6">
            <w:pPr>
              <w:pStyle w:val="Default"/>
              <w:rPr>
                <w:sz w:val="22"/>
                <w:szCs w:val="22"/>
              </w:rPr>
            </w:pPr>
            <w:r w:rsidRPr="00C12518">
              <w:rPr>
                <w:sz w:val="22"/>
                <w:szCs w:val="22"/>
              </w:rPr>
              <w:t>By wages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11</w:t>
            </w:r>
          </w:p>
        </w:tc>
        <w:tc>
          <w:tcPr>
            <w:tcW w:w="1873" w:type="dxa"/>
          </w:tcPr>
          <w:p w:rsidR="00193F8C" w:rsidRPr="00C12518" w:rsidRDefault="00193F8C" w:rsidP="009F04A6">
            <w:pPr>
              <w:pStyle w:val="Default"/>
              <w:rPr>
                <w:sz w:val="22"/>
                <w:szCs w:val="22"/>
              </w:rPr>
            </w:pPr>
            <w:r w:rsidRPr="00C12518">
              <w:rPr>
                <w:sz w:val="22"/>
                <w:szCs w:val="22"/>
              </w:rPr>
              <w:t>To recoveries from pay bills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18</w:t>
            </w:r>
          </w:p>
        </w:tc>
        <w:tc>
          <w:tcPr>
            <w:tcW w:w="1698" w:type="dxa"/>
          </w:tcPr>
          <w:p w:rsidR="00193F8C" w:rsidRPr="00C12518" w:rsidRDefault="00193F8C" w:rsidP="009F04A6">
            <w:pPr>
              <w:pStyle w:val="Default"/>
              <w:rPr>
                <w:sz w:val="22"/>
                <w:szCs w:val="22"/>
              </w:rPr>
            </w:pPr>
            <w:r w:rsidRPr="00C12518">
              <w:rPr>
                <w:sz w:val="22"/>
                <w:szCs w:val="22"/>
              </w:rPr>
              <w:t>By overtime</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11.1</w:t>
            </w:r>
          </w:p>
        </w:tc>
        <w:tc>
          <w:tcPr>
            <w:tcW w:w="1873" w:type="dxa"/>
          </w:tcPr>
          <w:p w:rsidR="00193F8C" w:rsidRPr="00C12518" w:rsidRDefault="00193F8C" w:rsidP="009F04A6">
            <w:pPr>
              <w:pStyle w:val="Default"/>
              <w:rPr>
                <w:sz w:val="22"/>
                <w:szCs w:val="22"/>
              </w:rPr>
            </w:pPr>
            <w:r w:rsidRPr="00C12518">
              <w:rPr>
                <w:sz w:val="22"/>
                <w:szCs w:val="22"/>
              </w:rPr>
              <w:t>To loans and advances principal amount</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19</w:t>
            </w:r>
          </w:p>
        </w:tc>
        <w:tc>
          <w:tcPr>
            <w:tcW w:w="1698" w:type="dxa"/>
          </w:tcPr>
          <w:p w:rsidR="00193F8C" w:rsidRPr="00C12518" w:rsidRDefault="00193F8C" w:rsidP="009F04A6">
            <w:pPr>
              <w:pStyle w:val="Default"/>
              <w:rPr>
                <w:sz w:val="22"/>
                <w:szCs w:val="22"/>
              </w:rPr>
            </w:pPr>
            <w:r w:rsidRPr="00C12518">
              <w:rPr>
                <w:sz w:val="22"/>
                <w:szCs w:val="22"/>
              </w:rPr>
              <w:t>By honorarium</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11.2</w:t>
            </w:r>
          </w:p>
        </w:tc>
        <w:tc>
          <w:tcPr>
            <w:tcW w:w="1873" w:type="dxa"/>
          </w:tcPr>
          <w:p w:rsidR="00193F8C" w:rsidRPr="00C12518" w:rsidRDefault="00193F8C" w:rsidP="009F04A6">
            <w:pPr>
              <w:pStyle w:val="Default"/>
              <w:rPr>
                <w:sz w:val="22"/>
                <w:szCs w:val="22"/>
              </w:rPr>
            </w:pPr>
            <w:r w:rsidRPr="00C12518">
              <w:rPr>
                <w:sz w:val="22"/>
                <w:szCs w:val="22"/>
              </w:rPr>
              <w:t>To interest on loans and advances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20</w:t>
            </w:r>
          </w:p>
        </w:tc>
        <w:tc>
          <w:tcPr>
            <w:tcW w:w="1698" w:type="dxa"/>
          </w:tcPr>
          <w:p w:rsidR="00193F8C" w:rsidRPr="00C12518" w:rsidRDefault="00193F8C" w:rsidP="009F04A6">
            <w:pPr>
              <w:pStyle w:val="Default"/>
              <w:rPr>
                <w:sz w:val="22"/>
                <w:szCs w:val="22"/>
              </w:rPr>
            </w:pPr>
            <w:r w:rsidRPr="00C12518">
              <w:rPr>
                <w:sz w:val="22"/>
                <w:szCs w:val="22"/>
              </w:rPr>
              <w:t>By other office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11.3</w:t>
            </w:r>
          </w:p>
        </w:tc>
        <w:tc>
          <w:tcPr>
            <w:tcW w:w="1873" w:type="dxa"/>
          </w:tcPr>
          <w:p w:rsidR="00193F8C" w:rsidRPr="00C12518" w:rsidRDefault="00193F8C" w:rsidP="009F04A6">
            <w:pPr>
              <w:pStyle w:val="Default"/>
              <w:rPr>
                <w:sz w:val="22"/>
                <w:szCs w:val="22"/>
              </w:rPr>
            </w:pPr>
            <w:r w:rsidRPr="00C12518">
              <w:rPr>
                <w:sz w:val="22"/>
                <w:szCs w:val="22"/>
              </w:rPr>
              <w:t>To miscellaneous</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21</w:t>
            </w:r>
          </w:p>
        </w:tc>
        <w:tc>
          <w:tcPr>
            <w:tcW w:w="1698" w:type="dxa"/>
          </w:tcPr>
          <w:p w:rsidR="00193F8C" w:rsidRPr="00C12518" w:rsidRDefault="00193F8C" w:rsidP="009F04A6">
            <w:pPr>
              <w:pStyle w:val="Default"/>
              <w:rPr>
                <w:sz w:val="22"/>
                <w:szCs w:val="22"/>
              </w:rPr>
            </w:pPr>
            <w:r w:rsidRPr="00C12518">
              <w:rPr>
                <w:sz w:val="22"/>
                <w:szCs w:val="22"/>
              </w:rPr>
              <w:t>By expenditure on research</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r w:rsidRPr="00C12518">
              <w:rPr>
                <w:sz w:val="22"/>
                <w:szCs w:val="22"/>
              </w:rPr>
              <w:t>51</w:t>
            </w:r>
          </w:p>
        </w:tc>
        <w:tc>
          <w:tcPr>
            <w:tcW w:w="1873" w:type="dxa"/>
          </w:tcPr>
          <w:p w:rsidR="00193F8C" w:rsidRPr="00C12518" w:rsidRDefault="00193F8C" w:rsidP="009F04A6">
            <w:pPr>
              <w:pStyle w:val="Default"/>
              <w:rPr>
                <w:sz w:val="22"/>
                <w:szCs w:val="22"/>
              </w:rPr>
            </w:pPr>
            <w:r w:rsidRPr="00C12518">
              <w:rPr>
                <w:sz w:val="22"/>
                <w:szCs w:val="22"/>
              </w:rPr>
              <w:t>To others (specify)</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22</w:t>
            </w:r>
          </w:p>
        </w:tc>
        <w:tc>
          <w:tcPr>
            <w:tcW w:w="1698" w:type="dxa"/>
          </w:tcPr>
          <w:p w:rsidR="00193F8C" w:rsidRPr="00C12518" w:rsidRDefault="00193F8C" w:rsidP="009F04A6">
            <w:pPr>
              <w:pStyle w:val="Default"/>
              <w:rPr>
                <w:sz w:val="22"/>
                <w:szCs w:val="22"/>
              </w:rPr>
            </w:pPr>
            <w:r w:rsidRPr="00C12518">
              <w:rPr>
                <w:sz w:val="22"/>
                <w:szCs w:val="22"/>
              </w:rPr>
              <w:t>By consultation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23</w:t>
            </w:r>
          </w:p>
        </w:tc>
        <w:tc>
          <w:tcPr>
            <w:tcW w:w="1698" w:type="dxa"/>
          </w:tcPr>
          <w:p w:rsidR="00193F8C" w:rsidRPr="00C12518" w:rsidRDefault="00193F8C" w:rsidP="009F04A6">
            <w:pPr>
              <w:pStyle w:val="Default"/>
              <w:rPr>
                <w:sz w:val="22"/>
                <w:szCs w:val="22"/>
              </w:rPr>
            </w:pPr>
            <w:r w:rsidRPr="00C12518">
              <w:rPr>
                <w:sz w:val="22"/>
                <w:szCs w:val="22"/>
              </w:rPr>
              <w:t>By seminars and conferences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24</w:t>
            </w:r>
          </w:p>
        </w:tc>
        <w:tc>
          <w:tcPr>
            <w:tcW w:w="1698" w:type="dxa"/>
          </w:tcPr>
          <w:p w:rsidR="00193F8C" w:rsidRPr="00C12518" w:rsidRDefault="00193F8C" w:rsidP="009F04A6">
            <w:pPr>
              <w:pStyle w:val="Default"/>
              <w:rPr>
                <w:sz w:val="22"/>
                <w:szCs w:val="22"/>
              </w:rPr>
            </w:pPr>
            <w:r w:rsidRPr="00C12518">
              <w:rPr>
                <w:sz w:val="22"/>
                <w:szCs w:val="22"/>
              </w:rPr>
              <w:t>By publications of authority</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25</w:t>
            </w:r>
          </w:p>
        </w:tc>
        <w:tc>
          <w:tcPr>
            <w:tcW w:w="1698" w:type="dxa"/>
          </w:tcPr>
          <w:p w:rsidR="00193F8C" w:rsidRPr="00C12518" w:rsidRDefault="00193F8C" w:rsidP="009F04A6">
            <w:pPr>
              <w:pStyle w:val="Default"/>
              <w:rPr>
                <w:sz w:val="22"/>
                <w:szCs w:val="22"/>
              </w:rPr>
            </w:pPr>
            <w:r w:rsidRPr="00C12518">
              <w:rPr>
                <w:sz w:val="22"/>
                <w:szCs w:val="22"/>
              </w:rPr>
              <w:t>By rent and taxes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26</w:t>
            </w:r>
          </w:p>
        </w:tc>
        <w:tc>
          <w:tcPr>
            <w:tcW w:w="1698" w:type="dxa"/>
          </w:tcPr>
          <w:p w:rsidR="00193F8C" w:rsidRPr="00C12518" w:rsidRDefault="00193F8C" w:rsidP="009F04A6">
            <w:pPr>
              <w:pStyle w:val="Default"/>
              <w:rPr>
                <w:sz w:val="22"/>
                <w:szCs w:val="22"/>
              </w:rPr>
            </w:pPr>
            <w:r w:rsidRPr="00C12518">
              <w:rPr>
                <w:sz w:val="22"/>
                <w:szCs w:val="22"/>
              </w:rPr>
              <w:t>By interest on loans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27</w:t>
            </w:r>
          </w:p>
        </w:tc>
        <w:tc>
          <w:tcPr>
            <w:tcW w:w="1698" w:type="dxa"/>
          </w:tcPr>
          <w:p w:rsidR="00193F8C" w:rsidRPr="00C12518" w:rsidRDefault="00193F8C" w:rsidP="009F04A6">
            <w:pPr>
              <w:pStyle w:val="Default"/>
              <w:rPr>
                <w:sz w:val="22"/>
                <w:szCs w:val="22"/>
              </w:rPr>
            </w:pPr>
            <w:r w:rsidRPr="00C12518">
              <w:rPr>
                <w:sz w:val="22"/>
                <w:szCs w:val="22"/>
              </w:rPr>
              <w:t>By promotional expenses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28</w:t>
            </w:r>
          </w:p>
        </w:tc>
        <w:tc>
          <w:tcPr>
            <w:tcW w:w="1698" w:type="dxa"/>
          </w:tcPr>
          <w:p w:rsidR="00193F8C" w:rsidRPr="00C12518" w:rsidRDefault="00193F8C" w:rsidP="009F04A6">
            <w:pPr>
              <w:pStyle w:val="Default"/>
              <w:rPr>
                <w:sz w:val="22"/>
                <w:szCs w:val="22"/>
              </w:rPr>
            </w:pPr>
            <w:r w:rsidRPr="00C12518">
              <w:rPr>
                <w:sz w:val="22"/>
                <w:szCs w:val="22"/>
              </w:rPr>
              <w:t>By membership fee</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29</w:t>
            </w:r>
          </w:p>
        </w:tc>
        <w:tc>
          <w:tcPr>
            <w:tcW w:w="1698" w:type="dxa"/>
          </w:tcPr>
          <w:p w:rsidR="00193F8C" w:rsidRPr="00C12518" w:rsidRDefault="00193F8C" w:rsidP="009F04A6">
            <w:pPr>
              <w:pStyle w:val="Default"/>
              <w:rPr>
                <w:sz w:val="22"/>
                <w:szCs w:val="22"/>
              </w:rPr>
            </w:pPr>
            <w:r w:rsidRPr="00C12518">
              <w:rPr>
                <w:sz w:val="22"/>
                <w:szCs w:val="22"/>
              </w:rPr>
              <w:t>By subscription</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30</w:t>
            </w:r>
          </w:p>
        </w:tc>
        <w:tc>
          <w:tcPr>
            <w:tcW w:w="1698" w:type="dxa"/>
          </w:tcPr>
          <w:p w:rsidR="00193F8C" w:rsidRPr="00C12518" w:rsidRDefault="00193F8C" w:rsidP="009F04A6">
            <w:pPr>
              <w:pStyle w:val="Default"/>
              <w:rPr>
                <w:sz w:val="22"/>
                <w:szCs w:val="22"/>
              </w:rPr>
            </w:pPr>
            <w:r w:rsidRPr="00C12518">
              <w:rPr>
                <w:sz w:val="22"/>
                <w:szCs w:val="22"/>
              </w:rPr>
              <w:t>By purchase of fixed assets (specify)</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31</w:t>
            </w:r>
          </w:p>
        </w:tc>
        <w:tc>
          <w:tcPr>
            <w:tcW w:w="1698" w:type="dxa"/>
          </w:tcPr>
          <w:p w:rsidR="00193F8C" w:rsidRPr="00C12518" w:rsidRDefault="00193F8C" w:rsidP="009F04A6">
            <w:pPr>
              <w:pStyle w:val="Default"/>
              <w:rPr>
                <w:sz w:val="22"/>
                <w:szCs w:val="22"/>
              </w:rPr>
            </w:pPr>
            <w:r w:rsidRPr="00C12518">
              <w:rPr>
                <w:sz w:val="22"/>
                <w:szCs w:val="22"/>
              </w:rPr>
              <w:t>By investments and deposits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31.1</w:t>
            </w:r>
          </w:p>
        </w:tc>
        <w:tc>
          <w:tcPr>
            <w:tcW w:w="1698" w:type="dxa"/>
          </w:tcPr>
          <w:p w:rsidR="00193F8C" w:rsidRPr="00C12518" w:rsidRDefault="00193F8C" w:rsidP="009F04A6">
            <w:pPr>
              <w:pStyle w:val="Default"/>
              <w:rPr>
                <w:sz w:val="22"/>
                <w:szCs w:val="22"/>
              </w:rPr>
            </w:pPr>
            <w:r w:rsidRPr="00C12518">
              <w:rPr>
                <w:sz w:val="22"/>
                <w:szCs w:val="22"/>
              </w:rPr>
              <w:t>By investments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31.2</w:t>
            </w:r>
          </w:p>
        </w:tc>
        <w:tc>
          <w:tcPr>
            <w:tcW w:w="1698" w:type="dxa"/>
          </w:tcPr>
          <w:p w:rsidR="00193F8C" w:rsidRPr="00C12518" w:rsidRDefault="00193F8C" w:rsidP="009F04A6">
            <w:pPr>
              <w:pStyle w:val="Default"/>
              <w:rPr>
                <w:sz w:val="22"/>
                <w:szCs w:val="22"/>
              </w:rPr>
            </w:pPr>
            <w:r w:rsidRPr="00C12518">
              <w:rPr>
                <w:sz w:val="22"/>
                <w:szCs w:val="22"/>
              </w:rPr>
              <w:t>By deposits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32</w:t>
            </w:r>
          </w:p>
        </w:tc>
        <w:tc>
          <w:tcPr>
            <w:tcW w:w="1698" w:type="dxa"/>
          </w:tcPr>
          <w:p w:rsidR="00193F8C" w:rsidRPr="00C12518" w:rsidRDefault="00193F8C" w:rsidP="009F04A6">
            <w:pPr>
              <w:pStyle w:val="Default"/>
              <w:rPr>
                <w:sz w:val="22"/>
                <w:szCs w:val="22"/>
              </w:rPr>
            </w:pPr>
            <w:r w:rsidRPr="00C12518">
              <w:rPr>
                <w:sz w:val="22"/>
                <w:szCs w:val="22"/>
              </w:rPr>
              <w:t>By security deposits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w:t>
            </w:r>
          </w:p>
        </w:tc>
        <w:tc>
          <w:tcPr>
            <w:tcW w:w="1698" w:type="dxa"/>
          </w:tcPr>
          <w:p w:rsidR="00193F8C" w:rsidRPr="00C12518" w:rsidRDefault="00193F8C" w:rsidP="009F04A6">
            <w:pPr>
              <w:pStyle w:val="Default"/>
              <w:rPr>
                <w:sz w:val="22"/>
                <w:szCs w:val="22"/>
              </w:rPr>
            </w:pPr>
            <w:r w:rsidRPr="00C12518">
              <w:rPr>
                <w:sz w:val="22"/>
                <w:szCs w:val="22"/>
              </w:rPr>
              <w:t>By loans and advances to</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33.1</w:t>
            </w:r>
          </w:p>
        </w:tc>
        <w:tc>
          <w:tcPr>
            <w:tcW w:w="1698" w:type="dxa"/>
          </w:tcPr>
          <w:p w:rsidR="00193F8C" w:rsidRPr="00C12518" w:rsidRDefault="00193F8C" w:rsidP="009F04A6">
            <w:pPr>
              <w:pStyle w:val="Default"/>
              <w:rPr>
                <w:sz w:val="22"/>
                <w:szCs w:val="22"/>
              </w:rPr>
            </w:pPr>
            <w:r w:rsidRPr="00C12518">
              <w:rPr>
                <w:sz w:val="22"/>
                <w:szCs w:val="22"/>
              </w:rPr>
              <w:t>By employees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33.1.1</w:t>
            </w:r>
          </w:p>
        </w:tc>
        <w:tc>
          <w:tcPr>
            <w:tcW w:w="1698" w:type="dxa"/>
          </w:tcPr>
          <w:p w:rsidR="00193F8C" w:rsidRPr="00C12518" w:rsidRDefault="00193F8C" w:rsidP="009F04A6">
            <w:pPr>
              <w:pStyle w:val="Default"/>
              <w:rPr>
                <w:sz w:val="22"/>
                <w:szCs w:val="22"/>
              </w:rPr>
            </w:pPr>
            <w:r w:rsidRPr="00C12518">
              <w:rPr>
                <w:sz w:val="22"/>
                <w:szCs w:val="22"/>
              </w:rPr>
              <w:t>By bearing interest</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33.1.2</w:t>
            </w:r>
          </w:p>
        </w:tc>
        <w:tc>
          <w:tcPr>
            <w:tcW w:w="1698" w:type="dxa"/>
          </w:tcPr>
          <w:p w:rsidR="00193F8C" w:rsidRPr="00C12518" w:rsidRDefault="00193F8C" w:rsidP="009F04A6">
            <w:pPr>
              <w:pStyle w:val="Default"/>
              <w:rPr>
                <w:sz w:val="22"/>
                <w:szCs w:val="22"/>
              </w:rPr>
            </w:pPr>
            <w:r w:rsidRPr="00C12518">
              <w:rPr>
                <w:sz w:val="22"/>
                <w:szCs w:val="22"/>
              </w:rPr>
              <w:t>By not bearing interest</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33.2</w:t>
            </w:r>
          </w:p>
        </w:tc>
        <w:tc>
          <w:tcPr>
            <w:tcW w:w="1698" w:type="dxa"/>
          </w:tcPr>
          <w:p w:rsidR="00193F8C" w:rsidRPr="00C12518" w:rsidRDefault="00193F8C" w:rsidP="009F04A6">
            <w:pPr>
              <w:pStyle w:val="Default"/>
              <w:rPr>
                <w:sz w:val="22"/>
                <w:szCs w:val="22"/>
              </w:rPr>
            </w:pPr>
            <w:r w:rsidRPr="00C12518">
              <w:rPr>
                <w:sz w:val="22"/>
                <w:szCs w:val="22"/>
              </w:rPr>
              <w:t>By suppliers/ contractors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33.3</w:t>
            </w:r>
          </w:p>
        </w:tc>
        <w:tc>
          <w:tcPr>
            <w:tcW w:w="1698" w:type="dxa"/>
          </w:tcPr>
          <w:p w:rsidR="00193F8C" w:rsidRPr="00C12518" w:rsidRDefault="00193F8C" w:rsidP="009F04A6">
            <w:pPr>
              <w:pStyle w:val="Default"/>
              <w:rPr>
                <w:sz w:val="22"/>
                <w:szCs w:val="22"/>
              </w:rPr>
            </w:pPr>
            <w:r w:rsidRPr="00C12518">
              <w:rPr>
                <w:sz w:val="22"/>
                <w:szCs w:val="22"/>
              </w:rPr>
              <w:t>By others (specify)</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34</w:t>
            </w:r>
          </w:p>
        </w:tc>
        <w:tc>
          <w:tcPr>
            <w:tcW w:w="1698" w:type="dxa"/>
          </w:tcPr>
          <w:p w:rsidR="00193F8C" w:rsidRPr="00C12518" w:rsidRDefault="00193F8C" w:rsidP="009F04A6">
            <w:pPr>
              <w:pStyle w:val="Default"/>
              <w:rPr>
                <w:sz w:val="22"/>
                <w:szCs w:val="22"/>
              </w:rPr>
            </w:pPr>
            <w:r w:rsidRPr="00C12518">
              <w:rPr>
                <w:sz w:val="22"/>
                <w:szCs w:val="22"/>
              </w:rPr>
              <w:t>By repayment of loan</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35</w:t>
            </w:r>
          </w:p>
        </w:tc>
        <w:tc>
          <w:tcPr>
            <w:tcW w:w="1698" w:type="dxa"/>
          </w:tcPr>
          <w:p w:rsidR="00193F8C" w:rsidRPr="00C12518" w:rsidRDefault="00193F8C" w:rsidP="009F04A6">
            <w:pPr>
              <w:pStyle w:val="Default"/>
              <w:rPr>
                <w:sz w:val="22"/>
                <w:szCs w:val="22"/>
              </w:rPr>
            </w:pPr>
            <w:r w:rsidRPr="00C12518">
              <w:rPr>
                <w:sz w:val="22"/>
                <w:szCs w:val="22"/>
              </w:rPr>
              <w:t>By others</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35.1</w:t>
            </w:r>
          </w:p>
        </w:tc>
        <w:tc>
          <w:tcPr>
            <w:tcW w:w="1698" w:type="dxa"/>
          </w:tcPr>
          <w:p w:rsidR="00193F8C" w:rsidRPr="00C12518" w:rsidRDefault="00193F8C" w:rsidP="009F04A6">
            <w:pPr>
              <w:pStyle w:val="Default"/>
              <w:rPr>
                <w:sz w:val="22"/>
                <w:szCs w:val="22"/>
              </w:rPr>
            </w:pPr>
            <w:r w:rsidRPr="00C12518">
              <w:rPr>
                <w:sz w:val="22"/>
                <w:szCs w:val="22"/>
              </w:rPr>
              <w:t>By leave salary and pension</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35.2</w:t>
            </w:r>
          </w:p>
        </w:tc>
        <w:tc>
          <w:tcPr>
            <w:tcW w:w="1698" w:type="dxa"/>
          </w:tcPr>
          <w:p w:rsidR="00193F8C" w:rsidRPr="00C12518" w:rsidRDefault="00193F8C" w:rsidP="009F04A6">
            <w:pPr>
              <w:pStyle w:val="Default"/>
              <w:rPr>
                <w:sz w:val="22"/>
                <w:szCs w:val="22"/>
              </w:rPr>
            </w:pPr>
            <w:r w:rsidRPr="00C12518">
              <w:rPr>
                <w:sz w:val="22"/>
                <w:szCs w:val="22"/>
              </w:rPr>
              <w:t xml:space="preserve">Contribution </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35.3</w:t>
            </w:r>
          </w:p>
        </w:tc>
        <w:tc>
          <w:tcPr>
            <w:tcW w:w="1698" w:type="dxa"/>
          </w:tcPr>
          <w:p w:rsidR="00193F8C" w:rsidRPr="00C12518" w:rsidRDefault="00193F8C" w:rsidP="009F04A6">
            <w:pPr>
              <w:pStyle w:val="Default"/>
              <w:rPr>
                <w:sz w:val="22"/>
                <w:szCs w:val="22"/>
              </w:rPr>
            </w:pPr>
            <w:r w:rsidRPr="00C12518">
              <w:rPr>
                <w:sz w:val="22"/>
                <w:szCs w:val="22"/>
              </w:rPr>
              <w:t>By audit fee</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35.4</w:t>
            </w:r>
          </w:p>
        </w:tc>
        <w:tc>
          <w:tcPr>
            <w:tcW w:w="1698" w:type="dxa"/>
          </w:tcPr>
          <w:p w:rsidR="00193F8C" w:rsidRPr="00C12518" w:rsidRDefault="00193F8C" w:rsidP="009F04A6">
            <w:pPr>
              <w:pStyle w:val="Default"/>
              <w:rPr>
                <w:sz w:val="22"/>
                <w:szCs w:val="22"/>
              </w:rPr>
            </w:pPr>
            <w:r w:rsidRPr="00C12518">
              <w:rPr>
                <w:sz w:val="22"/>
                <w:szCs w:val="22"/>
              </w:rPr>
              <w:t xml:space="preserve">By </w:t>
            </w:r>
            <w:proofErr w:type="spellStart"/>
            <w:r w:rsidRPr="00C12518">
              <w:rPr>
                <w:sz w:val="22"/>
                <w:szCs w:val="22"/>
              </w:rPr>
              <w:t>Misc</w:t>
            </w:r>
            <w:proofErr w:type="spellEnd"/>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36</w:t>
            </w:r>
          </w:p>
        </w:tc>
        <w:tc>
          <w:tcPr>
            <w:tcW w:w="1698" w:type="dxa"/>
          </w:tcPr>
          <w:p w:rsidR="00193F8C" w:rsidRPr="00C12518" w:rsidRDefault="00193F8C" w:rsidP="009F04A6">
            <w:pPr>
              <w:pStyle w:val="Default"/>
              <w:rPr>
                <w:sz w:val="22"/>
                <w:szCs w:val="22"/>
              </w:rPr>
            </w:pPr>
            <w:r w:rsidRPr="00C12518">
              <w:rPr>
                <w:sz w:val="22"/>
                <w:szCs w:val="22"/>
              </w:rPr>
              <w:t>By balance carried down</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36.1</w:t>
            </w:r>
          </w:p>
        </w:tc>
        <w:tc>
          <w:tcPr>
            <w:tcW w:w="1698" w:type="dxa"/>
          </w:tcPr>
          <w:p w:rsidR="00193F8C" w:rsidRPr="00C12518" w:rsidRDefault="00193F8C" w:rsidP="009F04A6">
            <w:pPr>
              <w:pStyle w:val="Default"/>
              <w:rPr>
                <w:sz w:val="22"/>
                <w:szCs w:val="22"/>
              </w:rPr>
            </w:pPr>
            <w:r w:rsidRPr="00C12518">
              <w:rPr>
                <w:sz w:val="22"/>
                <w:szCs w:val="22"/>
              </w:rPr>
              <w:t>By bank</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r w:rsidRPr="00C12518">
              <w:rPr>
                <w:sz w:val="22"/>
                <w:szCs w:val="22"/>
              </w:rPr>
              <w:t>36.2</w:t>
            </w:r>
          </w:p>
        </w:tc>
        <w:tc>
          <w:tcPr>
            <w:tcW w:w="1698" w:type="dxa"/>
          </w:tcPr>
          <w:p w:rsidR="00193F8C" w:rsidRPr="00C12518" w:rsidRDefault="00193F8C" w:rsidP="009F04A6">
            <w:pPr>
              <w:pStyle w:val="Default"/>
              <w:rPr>
                <w:sz w:val="22"/>
                <w:szCs w:val="22"/>
              </w:rPr>
            </w:pPr>
            <w:r w:rsidRPr="00C12518">
              <w:rPr>
                <w:sz w:val="22"/>
                <w:szCs w:val="22"/>
              </w:rPr>
              <w:t>By cash in hand</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r w:rsidR="00193F8C" w:rsidRPr="00C12518" w:rsidTr="009F04A6">
        <w:tc>
          <w:tcPr>
            <w:tcW w:w="738" w:type="dxa"/>
          </w:tcPr>
          <w:p w:rsidR="00193F8C" w:rsidRPr="00C12518" w:rsidRDefault="00193F8C" w:rsidP="009F04A6">
            <w:pPr>
              <w:pStyle w:val="Default"/>
              <w:jc w:val="both"/>
              <w:rPr>
                <w:sz w:val="22"/>
                <w:szCs w:val="22"/>
              </w:rPr>
            </w:pPr>
          </w:p>
        </w:tc>
        <w:tc>
          <w:tcPr>
            <w:tcW w:w="1873" w:type="dxa"/>
          </w:tcPr>
          <w:p w:rsidR="00193F8C" w:rsidRPr="00C12518" w:rsidRDefault="00193F8C" w:rsidP="009F04A6">
            <w:pPr>
              <w:pStyle w:val="Default"/>
              <w:jc w:val="both"/>
              <w:rPr>
                <w:sz w:val="22"/>
                <w:szCs w:val="22"/>
              </w:rPr>
            </w:pPr>
            <w:r w:rsidRPr="00C12518">
              <w:rPr>
                <w:sz w:val="22"/>
                <w:szCs w:val="22"/>
              </w:rPr>
              <w:t>Total</w:t>
            </w:r>
          </w:p>
        </w:tc>
        <w:tc>
          <w:tcPr>
            <w:tcW w:w="1235" w:type="dxa"/>
          </w:tcPr>
          <w:p w:rsidR="00193F8C" w:rsidRPr="00C12518" w:rsidRDefault="00193F8C" w:rsidP="009F04A6">
            <w:pPr>
              <w:pStyle w:val="Default"/>
              <w:jc w:val="both"/>
              <w:rPr>
                <w:sz w:val="22"/>
                <w:szCs w:val="22"/>
              </w:rPr>
            </w:pPr>
          </w:p>
        </w:tc>
        <w:tc>
          <w:tcPr>
            <w:tcW w:w="1243" w:type="dxa"/>
          </w:tcPr>
          <w:p w:rsidR="00193F8C" w:rsidRPr="00C12518" w:rsidRDefault="00193F8C" w:rsidP="009F04A6">
            <w:pPr>
              <w:pStyle w:val="Default"/>
              <w:jc w:val="both"/>
              <w:rPr>
                <w:sz w:val="22"/>
                <w:szCs w:val="22"/>
              </w:rPr>
            </w:pPr>
          </w:p>
        </w:tc>
        <w:tc>
          <w:tcPr>
            <w:tcW w:w="779" w:type="dxa"/>
          </w:tcPr>
          <w:p w:rsidR="00193F8C" w:rsidRPr="00C12518" w:rsidRDefault="00193F8C" w:rsidP="009F04A6">
            <w:pPr>
              <w:pStyle w:val="Default"/>
              <w:jc w:val="both"/>
              <w:rPr>
                <w:sz w:val="22"/>
                <w:szCs w:val="22"/>
              </w:rPr>
            </w:pPr>
          </w:p>
        </w:tc>
        <w:tc>
          <w:tcPr>
            <w:tcW w:w="1698" w:type="dxa"/>
          </w:tcPr>
          <w:p w:rsidR="00193F8C" w:rsidRPr="00C12518" w:rsidRDefault="00193F8C" w:rsidP="009F04A6">
            <w:pPr>
              <w:pStyle w:val="Default"/>
              <w:jc w:val="both"/>
              <w:rPr>
                <w:sz w:val="22"/>
                <w:szCs w:val="22"/>
              </w:rPr>
            </w:pPr>
            <w:r w:rsidRPr="00C12518">
              <w:rPr>
                <w:sz w:val="22"/>
                <w:szCs w:val="22"/>
              </w:rPr>
              <w:t>Total</w:t>
            </w:r>
          </w:p>
        </w:tc>
        <w:tc>
          <w:tcPr>
            <w:tcW w:w="1236" w:type="dxa"/>
          </w:tcPr>
          <w:p w:rsidR="00193F8C" w:rsidRPr="00C12518" w:rsidRDefault="00193F8C" w:rsidP="009F04A6">
            <w:pPr>
              <w:pStyle w:val="Default"/>
              <w:spacing w:line="360" w:lineRule="auto"/>
              <w:jc w:val="both"/>
              <w:rPr>
                <w:sz w:val="22"/>
                <w:szCs w:val="22"/>
              </w:rPr>
            </w:pPr>
          </w:p>
        </w:tc>
        <w:tc>
          <w:tcPr>
            <w:tcW w:w="1243" w:type="dxa"/>
          </w:tcPr>
          <w:p w:rsidR="00193F8C" w:rsidRPr="00C12518" w:rsidRDefault="00193F8C" w:rsidP="009F04A6">
            <w:pPr>
              <w:pStyle w:val="Default"/>
              <w:spacing w:line="360" w:lineRule="auto"/>
              <w:jc w:val="both"/>
              <w:rPr>
                <w:sz w:val="22"/>
                <w:szCs w:val="22"/>
              </w:rPr>
            </w:pPr>
          </w:p>
        </w:tc>
      </w:tr>
    </w:tbl>
    <w:p w:rsidR="00193F8C" w:rsidRPr="00C12518" w:rsidRDefault="00193F8C" w:rsidP="00193F8C">
      <w:pPr>
        <w:autoSpaceDE w:val="0"/>
        <w:autoSpaceDN w:val="0"/>
        <w:adjustRightInd w:val="0"/>
        <w:spacing w:before="240" w:line="360" w:lineRule="auto"/>
        <w:rPr>
          <w:rFonts w:ascii="Times New Roman" w:hAnsi="Times New Roman"/>
          <w:sz w:val="22"/>
          <w:lang w:bidi="ar-SA"/>
        </w:rPr>
      </w:pPr>
      <w:r w:rsidRPr="00C12518">
        <w:rPr>
          <w:rFonts w:ascii="Times New Roman" w:hAnsi="Times New Roman"/>
          <w:sz w:val="22"/>
          <w:lang w:bidi="ar-SA"/>
        </w:rPr>
        <w:t>Chairperson (Signature)</w:t>
      </w:r>
    </w:p>
    <w:p w:rsidR="00193F8C" w:rsidRPr="00C12518" w:rsidRDefault="00193F8C" w:rsidP="00193F8C">
      <w:pPr>
        <w:autoSpaceDE w:val="0"/>
        <w:autoSpaceDN w:val="0"/>
        <w:adjustRightInd w:val="0"/>
        <w:spacing w:line="360" w:lineRule="auto"/>
        <w:rPr>
          <w:rFonts w:ascii="Times New Roman" w:hAnsi="Times New Roman"/>
          <w:sz w:val="22"/>
          <w:lang w:bidi="ar-SA"/>
        </w:rPr>
      </w:pPr>
      <w:r w:rsidRPr="00C12518">
        <w:rPr>
          <w:rFonts w:ascii="Times New Roman" w:hAnsi="Times New Roman"/>
          <w:sz w:val="22"/>
          <w:lang w:bidi="ar-SA"/>
        </w:rPr>
        <w:t>Member(s) (Signature)</w:t>
      </w:r>
    </w:p>
    <w:p w:rsidR="00193F8C" w:rsidRPr="00C12518" w:rsidRDefault="00193F8C" w:rsidP="00193F8C">
      <w:pPr>
        <w:autoSpaceDE w:val="0"/>
        <w:autoSpaceDN w:val="0"/>
        <w:adjustRightInd w:val="0"/>
        <w:spacing w:line="360" w:lineRule="auto"/>
        <w:rPr>
          <w:rFonts w:ascii="Times New Roman" w:hAnsi="Times New Roman"/>
          <w:sz w:val="22"/>
          <w:lang w:bidi="ar-SA"/>
        </w:rPr>
      </w:pPr>
      <w:r w:rsidRPr="00C12518">
        <w:rPr>
          <w:rFonts w:ascii="Times New Roman" w:hAnsi="Times New Roman"/>
          <w:sz w:val="22"/>
          <w:lang w:bidi="ar-SA"/>
        </w:rPr>
        <w:t>Secretary (Signature)</w:t>
      </w:r>
    </w:p>
    <w:p w:rsidR="00193F8C" w:rsidRDefault="00193F8C" w:rsidP="00193F8C">
      <w:pPr>
        <w:pStyle w:val="Default"/>
        <w:spacing w:line="360" w:lineRule="auto"/>
        <w:jc w:val="both"/>
        <w:rPr>
          <w:sz w:val="22"/>
        </w:rPr>
      </w:pPr>
      <w:r w:rsidRPr="00C12518">
        <w:rPr>
          <w:sz w:val="22"/>
        </w:rPr>
        <w:t>Officer In-charge (Finance and Accounts)</w:t>
      </w:r>
    </w:p>
    <w:p w:rsidR="00193F8C" w:rsidRPr="00C12518" w:rsidRDefault="00193F8C" w:rsidP="00193F8C">
      <w:pPr>
        <w:pStyle w:val="Default"/>
        <w:spacing w:line="360" w:lineRule="auto"/>
        <w:jc w:val="both"/>
        <w:rPr>
          <w:sz w:val="22"/>
        </w:rPr>
      </w:pPr>
    </w:p>
    <w:p w:rsidR="00193F8C" w:rsidRPr="00C12518" w:rsidRDefault="00193F8C" w:rsidP="00193F8C">
      <w:pPr>
        <w:autoSpaceDE w:val="0"/>
        <w:autoSpaceDN w:val="0"/>
        <w:adjustRightInd w:val="0"/>
        <w:spacing w:line="360" w:lineRule="auto"/>
        <w:jc w:val="center"/>
        <w:rPr>
          <w:rFonts w:ascii="Times New Roman" w:hAnsi="Times New Roman"/>
          <w:b/>
          <w:lang w:bidi="ar-SA"/>
        </w:rPr>
      </w:pPr>
      <w:r w:rsidRPr="00C12518">
        <w:rPr>
          <w:rFonts w:ascii="Times New Roman" w:hAnsi="Times New Roman"/>
          <w:b/>
          <w:lang w:bidi="ar-SA"/>
        </w:rPr>
        <w:t>Income and Expenditure Account</w:t>
      </w:r>
    </w:p>
    <w:p w:rsidR="00193F8C" w:rsidRPr="00C12518" w:rsidRDefault="00193F8C" w:rsidP="00193F8C">
      <w:pPr>
        <w:autoSpaceDE w:val="0"/>
        <w:autoSpaceDN w:val="0"/>
        <w:adjustRightInd w:val="0"/>
        <w:spacing w:line="360" w:lineRule="auto"/>
        <w:jc w:val="center"/>
        <w:rPr>
          <w:rFonts w:ascii="Times New Roman" w:hAnsi="Times New Roman"/>
          <w:b/>
          <w:lang w:bidi="ar-SA"/>
        </w:rPr>
      </w:pPr>
      <w:r w:rsidRPr="00C12518">
        <w:rPr>
          <w:rFonts w:ascii="Times New Roman" w:hAnsi="Times New Roman"/>
          <w:b/>
          <w:lang w:bidi="ar-SA"/>
        </w:rPr>
        <w:t>For the period 1st _______________ to 31st ________________________</w:t>
      </w:r>
    </w:p>
    <w:p w:rsidR="00193F8C" w:rsidRPr="00C12518" w:rsidRDefault="00193F8C" w:rsidP="00193F8C">
      <w:pPr>
        <w:pStyle w:val="Default"/>
        <w:spacing w:line="360" w:lineRule="auto"/>
        <w:jc w:val="right"/>
        <w:rPr>
          <w:b/>
        </w:rPr>
      </w:pPr>
      <w:r w:rsidRPr="00C12518">
        <w:rPr>
          <w:b/>
        </w:rPr>
        <w:t>(In Rupees)</w:t>
      </w:r>
    </w:p>
    <w:tbl>
      <w:tblPr>
        <w:tblStyle w:val="TableGrid"/>
        <w:tblW w:w="9357" w:type="dxa"/>
        <w:tblLook w:val="04A0" w:firstRow="1" w:lastRow="0" w:firstColumn="1" w:lastColumn="0" w:noHBand="0" w:noVBand="1"/>
      </w:tblPr>
      <w:tblGrid>
        <w:gridCol w:w="766"/>
        <w:gridCol w:w="1341"/>
        <w:gridCol w:w="907"/>
        <w:gridCol w:w="846"/>
        <w:gridCol w:w="886"/>
        <w:gridCol w:w="616"/>
        <w:gridCol w:w="1463"/>
        <w:gridCol w:w="907"/>
        <w:gridCol w:w="846"/>
        <w:gridCol w:w="886"/>
      </w:tblGrid>
      <w:tr w:rsidR="00193F8C" w:rsidRPr="00C12518" w:rsidTr="009F04A6">
        <w:tc>
          <w:tcPr>
            <w:tcW w:w="749" w:type="dxa"/>
          </w:tcPr>
          <w:p w:rsidR="00193F8C" w:rsidRPr="00C12518" w:rsidRDefault="00193F8C" w:rsidP="009F04A6">
            <w:pPr>
              <w:pStyle w:val="Default"/>
              <w:jc w:val="both"/>
              <w:rPr>
                <w:b/>
                <w:sz w:val="18"/>
                <w:szCs w:val="22"/>
              </w:rPr>
            </w:pPr>
            <w:r w:rsidRPr="00C12518">
              <w:rPr>
                <w:b/>
                <w:sz w:val="18"/>
                <w:szCs w:val="22"/>
              </w:rPr>
              <w:t>A/c Code</w:t>
            </w:r>
          </w:p>
        </w:tc>
        <w:tc>
          <w:tcPr>
            <w:tcW w:w="1307" w:type="dxa"/>
          </w:tcPr>
          <w:p w:rsidR="00193F8C" w:rsidRPr="00C12518" w:rsidRDefault="00193F8C" w:rsidP="009F04A6">
            <w:pPr>
              <w:pStyle w:val="Default"/>
              <w:jc w:val="both"/>
              <w:rPr>
                <w:b/>
                <w:sz w:val="18"/>
                <w:szCs w:val="22"/>
              </w:rPr>
            </w:pPr>
            <w:r w:rsidRPr="00C12518">
              <w:rPr>
                <w:b/>
                <w:sz w:val="18"/>
                <w:szCs w:val="22"/>
              </w:rPr>
              <w:t>Expenditure</w:t>
            </w:r>
          </w:p>
        </w:tc>
        <w:tc>
          <w:tcPr>
            <w:tcW w:w="886" w:type="dxa"/>
          </w:tcPr>
          <w:p w:rsidR="00193F8C" w:rsidRPr="00C12518" w:rsidRDefault="00193F8C" w:rsidP="009F04A6">
            <w:pPr>
              <w:pStyle w:val="Default"/>
              <w:jc w:val="both"/>
              <w:rPr>
                <w:b/>
                <w:sz w:val="18"/>
                <w:szCs w:val="22"/>
              </w:rPr>
            </w:pPr>
            <w:r w:rsidRPr="00C12518">
              <w:rPr>
                <w:b/>
                <w:sz w:val="18"/>
                <w:szCs w:val="22"/>
              </w:rPr>
              <w:t>Schedule</w:t>
            </w:r>
          </w:p>
        </w:tc>
        <w:tc>
          <w:tcPr>
            <w:tcW w:w="827" w:type="dxa"/>
          </w:tcPr>
          <w:p w:rsidR="00193F8C" w:rsidRPr="00C12518" w:rsidRDefault="00193F8C" w:rsidP="009F04A6">
            <w:pPr>
              <w:pStyle w:val="Default"/>
              <w:jc w:val="both"/>
              <w:rPr>
                <w:b/>
                <w:sz w:val="18"/>
                <w:szCs w:val="22"/>
              </w:rPr>
            </w:pPr>
            <w:r w:rsidRPr="00C12518">
              <w:rPr>
                <w:b/>
                <w:sz w:val="18"/>
                <w:szCs w:val="22"/>
              </w:rPr>
              <w:t>Current Year as on</w:t>
            </w:r>
          </w:p>
        </w:tc>
        <w:tc>
          <w:tcPr>
            <w:tcW w:w="866" w:type="dxa"/>
          </w:tcPr>
          <w:p w:rsidR="00193F8C" w:rsidRPr="00C12518" w:rsidRDefault="00193F8C" w:rsidP="009F04A6">
            <w:pPr>
              <w:pStyle w:val="Default"/>
              <w:jc w:val="both"/>
              <w:rPr>
                <w:b/>
                <w:sz w:val="18"/>
                <w:szCs w:val="22"/>
              </w:rPr>
            </w:pPr>
            <w:r w:rsidRPr="00C12518">
              <w:rPr>
                <w:b/>
                <w:sz w:val="18"/>
                <w:szCs w:val="22"/>
              </w:rPr>
              <w:t>Previous Year as on</w:t>
            </w:r>
          </w:p>
        </w:tc>
        <w:tc>
          <w:tcPr>
            <w:tcW w:w="718" w:type="dxa"/>
          </w:tcPr>
          <w:p w:rsidR="00193F8C" w:rsidRPr="00C12518" w:rsidRDefault="00193F8C" w:rsidP="009F04A6">
            <w:pPr>
              <w:pStyle w:val="Default"/>
              <w:jc w:val="both"/>
              <w:rPr>
                <w:b/>
                <w:sz w:val="18"/>
                <w:szCs w:val="22"/>
              </w:rPr>
            </w:pPr>
            <w:r w:rsidRPr="00C12518">
              <w:rPr>
                <w:b/>
                <w:sz w:val="18"/>
                <w:szCs w:val="22"/>
              </w:rPr>
              <w:t>A/c Code</w:t>
            </w:r>
          </w:p>
        </w:tc>
        <w:tc>
          <w:tcPr>
            <w:tcW w:w="1425" w:type="dxa"/>
          </w:tcPr>
          <w:p w:rsidR="00193F8C" w:rsidRPr="00C12518" w:rsidRDefault="00193F8C" w:rsidP="009F04A6">
            <w:pPr>
              <w:pStyle w:val="Default"/>
              <w:jc w:val="both"/>
              <w:rPr>
                <w:b/>
                <w:sz w:val="18"/>
                <w:szCs w:val="22"/>
              </w:rPr>
            </w:pPr>
            <w:r w:rsidRPr="00C12518">
              <w:rPr>
                <w:b/>
                <w:sz w:val="18"/>
                <w:szCs w:val="22"/>
              </w:rPr>
              <w:t>Income</w:t>
            </w:r>
          </w:p>
        </w:tc>
        <w:tc>
          <w:tcPr>
            <w:tcW w:w="886" w:type="dxa"/>
          </w:tcPr>
          <w:p w:rsidR="00193F8C" w:rsidRPr="00C12518" w:rsidRDefault="00193F8C" w:rsidP="009F04A6">
            <w:pPr>
              <w:pStyle w:val="Default"/>
              <w:jc w:val="both"/>
              <w:rPr>
                <w:b/>
                <w:sz w:val="18"/>
                <w:szCs w:val="22"/>
              </w:rPr>
            </w:pPr>
            <w:r w:rsidRPr="00C12518">
              <w:rPr>
                <w:b/>
                <w:sz w:val="18"/>
                <w:szCs w:val="22"/>
              </w:rPr>
              <w:t>Schedule</w:t>
            </w:r>
          </w:p>
        </w:tc>
        <w:tc>
          <w:tcPr>
            <w:tcW w:w="827" w:type="dxa"/>
          </w:tcPr>
          <w:p w:rsidR="00193F8C" w:rsidRPr="00C12518" w:rsidRDefault="00193F8C" w:rsidP="009F04A6">
            <w:pPr>
              <w:pStyle w:val="Default"/>
              <w:jc w:val="both"/>
              <w:rPr>
                <w:b/>
                <w:sz w:val="18"/>
                <w:szCs w:val="22"/>
              </w:rPr>
            </w:pPr>
            <w:r w:rsidRPr="00C12518">
              <w:rPr>
                <w:b/>
                <w:sz w:val="18"/>
                <w:szCs w:val="22"/>
              </w:rPr>
              <w:t>Current Year as on</w:t>
            </w:r>
          </w:p>
        </w:tc>
        <w:tc>
          <w:tcPr>
            <w:tcW w:w="866" w:type="dxa"/>
          </w:tcPr>
          <w:p w:rsidR="00193F8C" w:rsidRPr="00C12518" w:rsidRDefault="00193F8C" w:rsidP="009F04A6">
            <w:pPr>
              <w:pStyle w:val="Default"/>
              <w:jc w:val="both"/>
              <w:rPr>
                <w:b/>
                <w:sz w:val="18"/>
                <w:szCs w:val="22"/>
              </w:rPr>
            </w:pPr>
            <w:r w:rsidRPr="00C12518">
              <w:rPr>
                <w:b/>
                <w:sz w:val="18"/>
                <w:szCs w:val="22"/>
              </w:rPr>
              <w:t>Previous Year as on</w:t>
            </w: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13</w:t>
            </w:r>
          </w:p>
        </w:tc>
        <w:tc>
          <w:tcPr>
            <w:tcW w:w="1307" w:type="dxa"/>
          </w:tcPr>
          <w:p w:rsidR="00193F8C" w:rsidRPr="00C12518" w:rsidRDefault="00193F8C" w:rsidP="009F04A6">
            <w:pPr>
              <w:pStyle w:val="Default"/>
              <w:rPr>
                <w:sz w:val="22"/>
                <w:szCs w:val="22"/>
              </w:rPr>
            </w:pPr>
            <w:r w:rsidRPr="00C12518">
              <w:rPr>
                <w:sz w:val="22"/>
                <w:szCs w:val="22"/>
              </w:rPr>
              <w:t>To chairperson and members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2</w:t>
            </w:r>
          </w:p>
        </w:tc>
        <w:tc>
          <w:tcPr>
            <w:tcW w:w="1425" w:type="dxa"/>
          </w:tcPr>
          <w:p w:rsidR="00193F8C" w:rsidRPr="00C12518" w:rsidRDefault="00193F8C" w:rsidP="009F04A6">
            <w:pPr>
              <w:pStyle w:val="Default"/>
              <w:rPr>
                <w:sz w:val="22"/>
                <w:szCs w:val="22"/>
              </w:rPr>
            </w:pPr>
            <w:r w:rsidRPr="00C12518">
              <w:rPr>
                <w:sz w:val="22"/>
                <w:szCs w:val="22"/>
              </w:rPr>
              <w:t>By fee, charges and fine</w:t>
            </w:r>
          </w:p>
        </w:tc>
        <w:tc>
          <w:tcPr>
            <w:tcW w:w="886" w:type="dxa"/>
          </w:tcPr>
          <w:p w:rsidR="00193F8C" w:rsidRPr="00C12518" w:rsidRDefault="00193F8C" w:rsidP="009F04A6">
            <w:pPr>
              <w:pStyle w:val="Default"/>
              <w:jc w:val="both"/>
              <w:rPr>
                <w:sz w:val="22"/>
                <w:szCs w:val="22"/>
              </w:rPr>
            </w:pPr>
            <w:r w:rsidRPr="00C12518">
              <w:rPr>
                <w:sz w:val="22"/>
                <w:szCs w:val="22"/>
              </w:rPr>
              <w:t>A</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13.1</w:t>
            </w:r>
          </w:p>
        </w:tc>
        <w:tc>
          <w:tcPr>
            <w:tcW w:w="1307" w:type="dxa"/>
          </w:tcPr>
          <w:p w:rsidR="00193F8C" w:rsidRPr="00C12518" w:rsidRDefault="00193F8C" w:rsidP="009F04A6">
            <w:pPr>
              <w:pStyle w:val="Default"/>
              <w:rPr>
                <w:sz w:val="22"/>
                <w:szCs w:val="22"/>
              </w:rPr>
            </w:pPr>
            <w:r w:rsidRPr="00C12518">
              <w:rPr>
                <w:sz w:val="22"/>
                <w:szCs w:val="22"/>
              </w:rPr>
              <w:t>To pay and allowances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2.1</w:t>
            </w:r>
          </w:p>
        </w:tc>
        <w:tc>
          <w:tcPr>
            <w:tcW w:w="1425" w:type="dxa"/>
          </w:tcPr>
          <w:p w:rsidR="00193F8C" w:rsidRPr="00C12518" w:rsidRDefault="00193F8C" w:rsidP="009F04A6">
            <w:pPr>
              <w:pStyle w:val="Default"/>
              <w:rPr>
                <w:sz w:val="22"/>
                <w:szCs w:val="22"/>
              </w:rPr>
            </w:pPr>
            <w:r w:rsidRPr="00C12518">
              <w:rPr>
                <w:sz w:val="22"/>
                <w:szCs w:val="22"/>
              </w:rPr>
              <w:t>By fee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13.2</w:t>
            </w:r>
          </w:p>
        </w:tc>
        <w:tc>
          <w:tcPr>
            <w:tcW w:w="1307" w:type="dxa"/>
          </w:tcPr>
          <w:p w:rsidR="00193F8C" w:rsidRPr="00C12518" w:rsidRDefault="00193F8C" w:rsidP="009F04A6">
            <w:pPr>
              <w:pStyle w:val="Default"/>
              <w:rPr>
                <w:sz w:val="22"/>
                <w:szCs w:val="22"/>
              </w:rPr>
            </w:pPr>
            <w:r w:rsidRPr="00C12518">
              <w:rPr>
                <w:sz w:val="22"/>
                <w:szCs w:val="22"/>
              </w:rPr>
              <w:t>To other benefits</w:t>
            </w:r>
          </w:p>
        </w:tc>
        <w:tc>
          <w:tcPr>
            <w:tcW w:w="886" w:type="dxa"/>
          </w:tcPr>
          <w:p w:rsidR="00193F8C" w:rsidRPr="00C12518" w:rsidRDefault="00193F8C" w:rsidP="009F04A6">
            <w:pPr>
              <w:pStyle w:val="Default"/>
              <w:jc w:val="both"/>
              <w:rPr>
                <w:sz w:val="22"/>
                <w:szCs w:val="22"/>
              </w:rPr>
            </w:pPr>
            <w:r w:rsidRPr="00C12518">
              <w:rPr>
                <w:sz w:val="22"/>
                <w:szCs w:val="22"/>
              </w:rPr>
              <w:t>C</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2.2</w:t>
            </w:r>
          </w:p>
        </w:tc>
        <w:tc>
          <w:tcPr>
            <w:tcW w:w="1425" w:type="dxa"/>
          </w:tcPr>
          <w:p w:rsidR="00193F8C" w:rsidRPr="00C12518" w:rsidRDefault="00193F8C" w:rsidP="009F04A6">
            <w:pPr>
              <w:pStyle w:val="Default"/>
              <w:rPr>
                <w:sz w:val="22"/>
                <w:szCs w:val="22"/>
              </w:rPr>
            </w:pPr>
            <w:r w:rsidRPr="00C12518">
              <w:rPr>
                <w:sz w:val="22"/>
                <w:szCs w:val="22"/>
              </w:rPr>
              <w:t>By charges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13.3</w:t>
            </w:r>
          </w:p>
        </w:tc>
        <w:tc>
          <w:tcPr>
            <w:tcW w:w="1307" w:type="dxa"/>
          </w:tcPr>
          <w:p w:rsidR="00193F8C" w:rsidRPr="00C12518" w:rsidRDefault="00193F8C" w:rsidP="009F04A6">
            <w:pPr>
              <w:pStyle w:val="Default"/>
              <w:rPr>
                <w:sz w:val="22"/>
                <w:szCs w:val="22"/>
              </w:rPr>
            </w:pPr>
            <w:r w:rsidRPr="00C12518">
              <w:rPr>
                <w:sz w:val="22"/>
                <w:szCs w:val="22"/>
              </w:rPr>
              <w:t>To travelling expenses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2.3</w:t>
            </w:r>
          </w:p>
        </w:tc>
        <w:tc>
          <w:tcPr>
            <w:tcW w:w="1425" w:type="dxa"/>
          </w:tcPr>
          <w:p w:rsidR="00193F8C" w:rsidRPr="00C12518" w:rsidRDefault="00193F8C" w:rsidP="009F04A6">
            <w:pPr>
              <w:pStyle w:val="Default"/>
              <w:rPr>
                <w:sz w:val="22"/>
                <w:szCs w:val="22"/>
              </w:rPr>
            </w:pPr>
            <w:r w:rsidRPr="00C12518">
              <w:rPr>
                <w:sz w:val="22"/>
                <w:szCs w:val="22"/>
              </w:rPr>
              <w:t>By fines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13.3.1</w:t>
            </w:r>
          </w:p>
        </w:tc>
        <w:tc>
          <w:tcPr>
            <w:tcW w:w="1307" w:type="dxa"/>
          </w:tcPr>
          <w:p w:rsidR="00193F8C" w:rsidRPr="00C12518" w:rsidRDefault="00193F8C" w:rsidP="009F04A6">
            <w:pPr>
              <w:pStyle w:val="Default"/>
              <w:rPr>
                <w:sz w:val="22"/>
                <w:szCs w:val="22"/>
              </w:rPr>
            </w:pPr>
            <w:r w:rsidRPr="00C12518">
              <w:rPr>
                <w:sz w:val="22"/>
                <w:szCs w:val="22"/>
              </w:rPr>
              <w:t>To overseas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2.4</w:t>
            </w:r>
          </w:p>
        </w:tc>
        <w:tc>
          <w:tcPr>
            <w:tcW w:w="1425" w:type="dxa"/>
          </w:tcPr>
          <w:p w:rsidR="00193F8C" w:rsidRPr="00C12518" w:rsidRDefault="00193F8C" w:rsidP="009F04A6">
            <w:pPr>
              <w:pStyle w:val="Default"/>
              <w:rPr>
                <w:sz w:val="22"/>
                <w:szCs w:val="22"/>
              </w:rPr>
            </w:pPr>
            <w:r w:rsidRPr="00C12518">
              <w:rPr>
                <w:sz w:val="22"/>
                <w:szCs w:val="22"/>
              </w:rPr>
              <w:t>By others (specify)</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lastRenderedPageBreak/>
              <w:t>13.3.2</w:t>
            </w:r>
          </w:p>
        </w:tc>
        <w:tc>
          <w:tcPr>
            <w:tcW w:w="1307" w:type="dxa"/>
          </w:tcPr>
          <w:p w:rsidR="00193F8C" w:rsidRPr="00C12518" w:rsidRDefault="00193F8C" w:rsidP="009F04A6">
            <w:pPr>
              <w:pStyle w:val="Default"/>
              <w:rPr>
                <w:sz w:val="22"/>
                <w:szCs w:val="22"/>
              </w:rPr>
            </w:pPr>
            <w:r w:rsidRPr="00C12518">
              <w:rPr>
                <w:sz w:val="22"/>
                <w:szCs w:val="22"/>
              </w:rPr>
              <w:t>To domestic</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3</w:t>
            </w:r>
          </w:p>
        </w:tc>
        <w:tc>
          <w:tcPr>
            <w:tcW w:w="1425" w:type="dxa"/>
          </w:tcPr>
          <w:p w:rsidR="00193F8C" w:rsidRPr="00C12518" w:rsidRDefault="00193F8C" w:rsidP="009F04A6">
            <w:pPr>
              <w:pStyle w:val="Default"/>
              <w:rPr>
                <w:sz w:val="22"/>
                <w:szCs w:val="22"/>
              </w:rPr>
            </w:pPr>
            <w:r w:rsidRPr="00C12518">
              <w:rPr>
                <w:sz w:val="22"/>
                <w:szCs w:val="22"/>
              </w:rPr>
              <w:t>By grants</w:t>
            </w:r>
          </w:p>
        </w:tc>
        <w:tc>
          <w:tcPr>
            <w:tcW w:w="886" w:type="dxa"/>
          </w:tcPr>
          <w:p w:rsidR="00193F8C" w:rsidRPr="00C12518" w:rsidRDefault="00193F8C" w:rsidP="009F04A6">
            <w:pPr>
              <w:pStyle w:val="Default"/>
              <w:jc w:val="both"/>
              <w:rPr>
                <w:sz w:val="22"/>
                <w:szCs w:val="22"/>
              </w:rPr>
            </w:pPr>
            <w:r w:rsidRPr="00C12518">
              <w:rPr>
                <w:sz w:val="22"/>
                <w:szCs w:val="22"/>
              </w:rPr>
              <w:t>B</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w:t>
            </w:r>
          </w:p>
        </w:tc>
        <w:tc>
          <w:tcPr>
            <w:tcW w:w="1307" w:type="dxa"/>
          </w:tcPr>
          <w:p w:rsidR="00193F8C" w:rsidRPr="00C12518" w:rsidRDefault="00193F8C" w:rsidP="009F04A6">
            <w:pPr>
              <w:pStyle w:val="Default"/>
              <w:rPr>
                <w:sz w:val="22"/>
                <w:szCs w:val="22"/>
              </w:rPr>
            </w:pPr>
            <w:r w:rsidRPr="00C12518">
              <w:rPr>
                <w:sz w:val="22"/>
                <w:szCs w:val="22"/>
              </w:rPr>
              <w:t>To officers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3.1</w:t>
            </w:r>
          </w:p>
        </w:tc>
        <w:tc>
          <w:tcPr>
            <w:tcW w:w="1425" w:type="dxa"/>
          </w:tcPr>
          <w:p w:rsidR="00193F8C" w:rsidRPr="00C12518" w:rsidRDefault="00193F8C" w:rsidP="009F04A6">
            <w:pPr>
              <w:pStyle w:val="Default"/>
              <w:rPr>
                <w:sz w:val="22"/>
                <w:szCs w:val="22"/>
              </w:rPr>
            </w:pPr>
            <w:r w:rsidRPr="00C12518">
              <w:rPr>
                <w:sz w:val="22"/>
                <w:szCs w:val="22"/>
              </w:rPr>
              <w:t>By accounts with government</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14.1</w:t>
            </w:r>
          </w:p>
        </w:tc>
        <w:tc>
          <w:tcPr>
            <w:tcW w:w="1307" w:type="dxa"/>
          </w:tcPr>
          <w:p w:rsidR="00193F8C" w:rsidRPr="00C12518" w:rsidRDefault="00193F8C" w:rsidP="009F04A6">
            <w:pPr>
              <w:pStyle w:val="Default"/>
              <w:rPr>
                <w:sz w:val="22"/>
                <w:szCs w:val="22"/>
              </w:rPr>
            </w:pPr>
            <w:r w:rsidRPr="00C12518">
              <w:rPr>
                <w:sz w:val="22"/>
                <w:szCs w:val="22"/>
              </w:rPr>
              <w:t>To pay and allowances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3.2</w:t>
            </w:r>
          </w:p>
        </w:tc>
        <w:tc>
          <w:tcPr>
            <w:tcW w:w="1425" w:type="dxa"/>
          </w:tcPr>
          <w:p w:rsidR="00193F8C" w:rsidRPr="00C12518" w:rsidRDefault="00193F8C" w:rsidP="009F04A6">
            <w:pPr>
              <w:pStyle w:val="Default"/>
              <w:rPr>
                <w:sz w:val="22"/>
                <w:szCs w:val="22"/>
              </w:rPr>
            </w:pPr>
            <w:r w:rsidRPr="00C12518">
              <w:rPr>
                <w:sz w:val="22"/>
                <w:szCs w:val="22"/>
              </w:rPr>
              <w:t>By others (specify)</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14.2</w:t>
            </w:r>
          </w:p>
        </w:tc>
        <w:tc>
          <w:tcPr>
            <w:tcW w:w="1307" w:type="dxa"/>
          </w:tcPr>
          <w:p w:rsidR="00193F8C" w:rsidRPr="00C12518" w:rsidRDefault="00193F8C" w:rsidP="009F04A6">
            <w:pPr>
              <w:pStyle w:val="Default"/>
              <w:rPr>
                <w:sz w:val="22"/>
                <w:szCs w:val="22"/>
              </w:rPr>
            </w:pPr>
            <w:r w:rsidRPr="00C12518">
              <w:rPr>
                <w:sz w:val="22"/>
                <w:szCs w:val="22"/>
              </w:rPr>
              <w:t>To retirement benefits</w:t>
            </w:r>
          </w:p>
        </w:tc>
        <w:tc>
          <w:tcPr>
            <w:tcW w:w="886" w:type="dxa"/>
          </w:tcPr>
          <w:p w:rsidR="00193F8C" w:rsidRPr="00C12518" w:rsidRDefault="00193F8C" w:rsidP="009F04A6">
            <w:pPr>
              <w:pStyle w:val="Default"/>
              <w:jc w:val="both"/>
              <w:rPr>
                <w:sz w:val="22"/>
                <w:szCs w:val="22"/>
              </w:rPr>
            </w:pPr>
            <w:r w:rsidRPr="00C12518">
              <w:rPr>
                <w:sz w:val="22"/>
                <w:szCs w:val="22"/>
              </w:rPr>
              <w:t>D</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4</w:t>
            </w:r>
          </w:p>
        </w:tc>
        <w:tc>
          <w:tcPr>
            <w:tcW w:w="1425" w:type="dxa"/>
          </w:tcPr>
          <w:p w:rsidR="00193F8C" w:rsidRPr="00C12518" w:rsidRDefault="00193F8C" w:rsidP="009F04A6">
            <w:pPr>
              <w:pStyle w:val="Default"/>
              <w:rPr>
                <w:sz w:val="22"/>
                <w:szCs w:val="22"/>
              </w:rPr>
            </w:pPr>
            <w:r w:rsidRPr="00C12518">
              <w:rPr>
                <w:sz w:val="22"/>
                <w:szCs w:val="22"/>
              </w:rPr>
              <w:t>By gifts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14.3</w:t>
            </w:r>
          </w:p>
        </w:tc>
        <w:tc>
          <w:tcPr>
            <w:tcW w:w="1307" w:type="dxa"/>
          </w:tcPr>
          <w:p w:rsidR="00193F8C" w:rsidRPr="00C12518" w:rsidRDefault="00193F8C" w:rsidP="009F04A6">
            <w:pPr>
              <w:pStyle w:val="Default"/>
              <w:rPr>
                <w:sz w:val="22"/>
                <w:szCs w:val="22"/>
              </w:rPr>
            </w:pPr>
            <w:r w:rsidRPr="00C12518">
              <w:rPr>
                <w:sz w:val="22"/>
                <w:szCs w:val="22"/>
              </w:rPr>
              <w:t>To other benefits</w:t>
            </w:r>
          </w:p>
        </w:tc>
        <w:tc>
          <w:tcPr>
            <w:tcW w:w="886" w:type="dxa"/>
          </w:tcPr>
          <w:p w:rsidR="00193F8C" w:rsidRPr="00C12518" w:rsidRDefault="00193F8C" w:rsidP="009F04A6">
            <w:pPr>
              <w:pStyle w:val="Default"/>
              <w:jc w:val="both"/>
              <w:rPr>
                <w:sz w:val="22"/>
                <w:szCs w:val="22"/>
              </w:rPr>
            </w:pPr>
            <w:r w:rsidRPr="00C12518">
              <w:rPr>
                <w:sz w:val="22"/>
                <w:szCs w:val="22"/>
              </w:rPr>
              <w:t>C</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5</w:t>
            </w:r>
          </w:p>
        </w:tc>
        <w:tc>
          <w:tcPr>
            <w:tcW w:w="1425" w:type="dxa"/>
          </w:tcPr>
          <w:p w:rsidR="00193F8C" w:rsidRPr="00C12518" w:rsidRDefault="00193F8C" w:rsidP="009F04A6">
            <w:pPr>
              <w:pStyle w:val="Default"/>
              <w:rPr>
                <w:sz w:val="22"/>
                <w:szCs w:val="22"/>
              </w:rPr>
            </w:pPr>
            <w:r w:rsidRPr="00C12518">
              <w:rPr>
                <w:sz w:val="22"/>
                <w:szCs w:val="22"/>
              </w:rPr>
              <w:t>By seminars and conferences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14.4</w:t>
            </w:r>
          </w:p>
        </w:tc>
        <w:tc>
          <w:tcPr>
            <w:tcW w:w="1307" w:type="dxa"/>
          </w:tcPr>
          <w:p w:rsidR="00193F8C" w:rsidRPr="00C12518" w:rsidRDefault="00193F8C" w:rsidP="009F04A6">
            <w:pPr>
              <w:pStyle w:val="Default"/>
              <w:rPr>
                <w:sz w:val="22"/>
                <w:szCs w:val="22"/>
              </w:rPr>
            </w:pPr>
            <w:r w:rsidRPr="00C12518">
              <w:rPr>
                <w:sz w:val="22"/>
                <w:szCs w:val="22"/>
              </w:rPr>
              <w:t>To travelling expenses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6</w:t>
            </w:r>
          </w:p>
        </w:tc>
        <w:tc>
          <w:tcPr>
            <w:tcW w:w="1425" w:type="dxa"/>
          </w:tcPr>
          <w:p w:rsidR="00193F8C" w:rsidRPr="00C12518" w:rsidRDefault="00193F8C" w:rsidP="009F04A6">
            <w:pPr>
              <w:pStyle w:val="Default"/>
              <w:rPr>
                <w:sz w:val="22"/>
                <w:szCs w:val="22"/>
              </w:rPr>
            </w:pPr>
            <w:r w:rsidRPr="00C12518">
              <w:rPr>
                <w:sz w:val="22"/>
                <w:szCs w:val="22"/>
              </w:rPr>
              <w:t>By sale of publications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14.4.1</w:t>
            </w:r>
          </w:p>
        </w:tc>
        <w:tc>
          <w:tcPr>
            <w:tcW w:w="1307" w:type="dxa"/>
          </w:tcPr>
          <w:p w:rsidR="00193F8C" w:rsidRPr="00C12518" w:rsidRDefault="00193F8C" w:rsidP="009F04A6">
            <w:pPr>
              <w:pStyle w:val="Default"/>
              <w:rPr>
                <w:sz w:val="22"/>
                <w:szCs w:val="22"/>
              </w:rPr>
            </w:pPr>
            <w:r w:rsidRPr="00C12518">
              <w:rPr>
                <w:sz w:val="22"/>
                <w:szCs w:val="22"/>
              </w:rPr>
              <w:t xml:space="preserve">To overseas </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7</w:t>
            </w:r>
          </w:p>
        </w:tc>
        <w:tc>
          <w:tcPr>
            <w:tcW w:w="1425" w:type="dxa"/>
          </w:tcPr>
          <w:p w:rsidR="00193F8C" w:rsidRPr="00C12518" w:rsidRDefault="00193F8C" w:rsidP="009F04A6">
            <w:pPr>
              <w:pStyle w:val="Default"/>
              <w:rPr>
                <w:sz w:val="22"/>
                <w:szCs w:val="22"/>
              </w:rPr>
            </w:pPr>
            <w:r w:rsidRPr="00C12518">
              <w:rPr>
                <w:sz w:val="22"/>
                <w:szCs w:val="22"/>
              </w:rPr>
              <w:t>By income on investments and deposits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14.4.2</w:t>
            </w:r>
          </w:p>
        </w:tc>
        <w:tc>
          <w:tcPr>
            <w:tcW w:w="1307" w:type="dxa"/>
          </w:tcPr>
          <w:p w:rsidR="00193F8C" w:rsidRPr="00C12518" w:rsidRDefault="00193F8C" w:rsidP="009F04A6">
            <w:pPr>
              <w:pStyle w:val="Default"/>
              <w:rPr>
                <w:sz w:val="22"/>
                <w:szCs w:val="22"/>
              </w:rPr>
            </w:pPr>
            <w:r w:rsidRPr="00C12518">
              <w:rPr>
                <w:sz w:val="22"/>
                <w:szCs w:val="22"/>
              </w:rPr>
              <w:t>To domestic</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7.1</w:t>
            </w:r>
          </w:p>
        </w:tc>
        <w:tc>
          <w:tcPr>
            <w:tcW w:w="1425" w:type="dxa"/>
          </w:tcPr>
          <w:p w:rsidR="00193F8C" w:rsidRPr="00C12518" w:rsidRDefault="00193F8C" w:rsidP="009F04A6">
            <w:pPr>
              <w:pStyle w:val="Default"/>
              <w:rPr>
                <w:sz w:val="22"/>
                <w:szCs w:val="22"/>
              </w:rPr>
            </w:pPr>
            <w:r w:rsidRPr="00C12518">
              <w:rPr>
                <w:sz w:val="22"/>
                <w:szCs w:val="22"/>
              </w:rPr>
              <w:t>By income on investments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w:t>
            </w:r>
          </w:p>
        </w:tc>
        <w:tc>
          <w:tcPr>
            <w:tcW w:w="1307" w:type="dxa"/>
          </w:tcPr>
          <w:p w:rsidR="00193F8C" w:rsidRPr="00C12518" w:rsidRDefault="00193F8C" w:rsidP="009F04A6">
            <w:pPr>
              <w:pStyle w:val="Default"/>
              <w:rPr>
                <w:sz w:val="22"/>
                <w:szCs w:val="22"/>
              </w:rPr>
            </w:pPr>
            <w:r w:rsidRPr="00C12518">
              <w:rPr>
                <w:sz w:val="22"/>
                <w:szCs w:val="22"/>
              </w:rPr>
              <w:t>To staff</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7.2</w:t>
            </w:r>
          </w:p>
        </w:tc>
        <w:tc>
          <w:tcPr>
            <w:tcW w:w="1425" w:type="dxa"/>
          </w:tcPr>
          <w:p w:rsidR="00193F8C" w:rsidRPr="00C12518" w:rsidRDefault="00193F8C" w:rsidP="009F04A6">
            <w:pPr>
              <w:pStyle w:val="Default"/>
              <w:rPr>
                <w:sz w:val="22"/>
                <w:szCs w:val="22"/>
              </w:rPr>
            </w:pPr>
            <w:r w:rsidRPr="00C12518">
              <w:rPr>
                <w:sz w:val="22"/>
                <w:szCs w:val="22"/>
              </w:rPr>
              <w:t>By income on deposits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15.1</w:t>
            </w:r>
          </w:p>
        </w:tc>
        <w:tc>
          <w:tcPr>
            <w:tcW w:w="1307" w:type="dxa"/>
          </w:tcPr>
          <w:p w:rsidR="00193F8C" w:rsidRPr="00C12518" w:rsidRDefault="00193F8C" w:rsidP="009F04A6">
            <w:pPr>
              <w:pStyle w:val="Default"/>
              <w:rPr>
                <w:sz w:val="22"/>
                <w:szCs w:val="22"/>
              </w:rPr>
            </w:pPr>
            <w:r w:rsidRPr="00C12518">
              <w:rPr>
                <w:sz w:val="22"/>
                <w:szCs w:val="22"/>
              </w:rPr>
              <w:t>To pay and allowances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11.2</w:t>
            </w:r>
          </w:p>
        </w:tc>
        <w:tc>
          <w:tcPr>
            <w:tcW w:w="1425" w:type="dxa"/>
          </w:tcPr>
          <w:p w:rsidR="00193F8C" w:rsidRPr="00C12518" w:rsidRDefault="00193F8C" w:rsidP="009F04A6">
            <w:pPr>
              <w:pStyle w:val="Default"/>
              <w:rPr>
                <w:sz w:val="22"/>
                <w:szCs w:val="22"/>
              </w:rPr>
            </w:pPr>
            <w:r w:rsidRPr="00C12518">
              <w:rPr>
                <w:sz w:val="22"/>
                <w:szCs w:val="22"/>
              </w:rPr>
              <w:t>By interest on loan and advances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15.2</w:t>
            </w:r>
          </w:p>
        </w:tc>
        <w:tc>
          <w:tcPr>
            <w:tcW w:w="1307" w:type="dxa"/>
          </w:tcPr>
          <w:p w:rsidR="00193F8C" w:rsidRPr="00C12518" w:rsidRDefault="00193F8C" w:rsidP="009F04A6">
            <w:pPr>
              <w:pStyle w:val="Default"/>
              <w:rPr>
                <w:sz w:val="22"/>
                <w:szCs w:val="22"/>
              </w:rPr>
            </w:pPr>
            <w:r w:rsidRPr="00C12518">
              <w:rPr>
                <w:sz w:val="22"/>
                <w:szCs w:val="22"/>
              </w:rPr>
              <w:t>To retirement benefits</w:t>
            </w:r>
          </w:p>
        </w:tc>
        <w:tc>
          <w:tcPr>
            <w:tcW w:w="886" w:type="dxa"/>
          </w:tcPr>
          <w:p w:rsidR="00193F8C" w:rsidRPr="00C12518" w:rsidRDefault="00193F8C" w:rsidP="009F04A6">
            <w:pPr>
              <w:pStyle w:val="Default"/>
              <w:jc w:val="both"/>
              <w:rPr>
                <w:sz w:val="22"/>
                <w:szCs w:val="22"/>
              </w:rPr>
            </w:pPr>
            <w:r w:rsidRPr="00C12518">
              <w:rPr>
                <w:sz w:val="22"/>
                <w:szCs w:val="22"/>
              </w:rPr>
              <w:t>D</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12</w:t>
            </w:r>
          </w:p>
        </w:tc>
        <w:tc>
          <w:tcPr>
            <w:tcW w:w="1425" w:type="dxa"/>
          </w:tcPr>
          <w:p w:rsidR="00193F8C" w:rsidRPr="00C12518" w:rsidRDefault="00193F8C" w:rsidP="009F04A6">
            <w:pPr>
              <w:pStyle w:val="Default"/>
              <w:rPr>
                <w:sz w:val="22"/>
                <w:szCs w:val="22"/>
              </w:rPr>
            </w:pPr>
            <w:r w:rsidRPr="00C12518">
              <w:rPr>
                <w:sz w:val="22"/>
                <w:szCs w:val="22"/>
              </w:rPr>
              <w:t>By miscellaneous income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15.3</w:t>
            </w:r>
          </w:p>
        </w:tc>
        <w:tc>
          <w:tcPr>
            <w:tcW w:w="1307" w:type="dxa"/>
          </w:tcPr>
          <w:p w:rsidR="00193F8C" w:rsidRPr="00C12518" w:rsidRDefault="00193F8C" w:rsidP="009F04A6">
            <w:pPr>
              <w:pStyle w:val="Default"/>
              <w:rPr>
                <w:sz w:val="22"/>
                <w:szCs w:val="22"/>
              </w:rPr>
            </w:pPr>
            <w:r w:rsidRPr="00C12518">
              <w:rPr>
                <w:sz w:val="22"/>
                <w:szCs w:val="22"/>
              </w:rPr>
              <w:t>To other benefits</w:t>
            </w:r>
          </w:p>
        </w:tc>
        <w:tc>
          <w:tcPr>
            <w:tcW w:w="886" w:type="dxa"/>
          </w:tcPr>
          <w:p w:rsidR="00193F8C" w:rsidRPr="00C12518" w:rsidRDefault="00193F8C" w:rsidP="009F04A6">
            <w:pPr>
              <w:pStyle w:val="Default"/>
              <w:jc w:val="both"/>
              <w:rPr>
                <w:sz w:val="22"/>
                <w:szCs w:val="22"/>
              </w:rPr>
            </w:pPr>
            <w:r w:rsidRPr="00C12518">
              <w:rPr>
                <w:sz w:val="22"/>
                <w:szCs w:val="22"/>
              </w:rPr>
              <w:t>C</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r w:rsidRPr="00C12518">
              <w:rPr>
                <w:sz w:val="22"/>
                <w:szCs w:val="22"/>
              </w:rPr>
              <w:t>12.1</w:t>
            </w:r>
          </w:p>
        </w:tc>
        <w:tc>
          <w:tcPr>
            <w:tcW w:w="1425" w:type="dxa"/>
          </w:tcPr>
          <w:p w:rsidR="00193F8C" w:rsidRPr="00C12518" w:rsidRDefault="00193F8C" w:rsidP="009F04A6">
            <w:pPr>
              <w:pStyle w:val="Default"/>
              <w:rPr>
                <w:sz w:val="22"/>
                <w:szCs w:val="22"/>
              </w:rPr>
            </w:pPr>
            <w:r w:rsidRPr="00C12518">
              <w:rPr>
                <w:sz w:val="22"/>
                <w:szCs w:val="22"/>
              </w:rPr>
              <w:t>By gain on sales of assets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15.4</w:t>
            </w:r>
          </w:p>
        </w:tc>
        <w:tc>
          <w:tcPr>
            <w:tcW w:w="1307" w:type="dxa"/>
          </w:tcPr>
          <w:p w:rsidR="00193F8C" w:rsidRPr="00C12518" w:rsidRDefault="00193F8C" w:rsidP="009F04A6">
            <w:pPr>
              <w:pStyle w:val="Default"/>
              <w:rPr>
                <w:sz w:val="22"/>
                <w:szCs w:val="22"/>
              </w:rPr>
            </w:pPr>
            <w:r w:rsidRPr="00C12518">
              <w:rPr>
                <w:sz w:val="22"/>
                <w:szCs w:val="22"/>
              </w:rPr>
              <w:t>To travelling expenses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rPr>
                <w:sz w:val="22"/>
                <w:szCs w:val="22"/>
              </w:rPr>
            </w:pPr>
            <w:r w:rsidRPr="00C12518">
              <w:rPr>
                <w:sz w:val="22"/>
                <w:szCs w:val="22"/>
              </w:rPr>
              <w:t>By excess of expenditure over income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15.4.1</w:t>
            </w:r>
          </w:p>
        </w:tc>
        <w:tc>
          <w:tcPr>
            <w:tcW w:w="1307" w:type="dxa"/>
          </w:tcPr>
          <w:p w:rsidR="00193F8C" w:rsidRPr="00C12518" w:rsidRDefault="00193F8C" w:rsidP="009F04A6">
            <w:pPr>
              <w:pStyle w:val="Default"/>
              <w:rPr>
                <w:sz w:val="22"/>
                <w:szCs w:val="22"/>
              </w:rPr>
            </w:pPr>
            <w:r w:rsidRPr="00C12518">
              <w:rPr>
                <w:sz w:val="22"/>
                <w:szCs w:val="22"/>
              </w:rPr>
              <w:t>To overseas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rPr>
                <w:sz w:val="22"/>
                <w:szCs w:val="22"/>
              </w:rPr>
            </w:pPr>
            <w:r w:rsidRPr="00C12518">
              <w:rPr>
                <w:sz w:val="22"/>
                <w:szCs w:val="22"/>
              </w:rPr>
              <w:t>(transferred to capital fund account)</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15.4.2</w:t>
            </w:r>
          </w:p>
        </w:tc>
        <w:tc>
          <w:tcPr>
            <w:tcW w:w="1307" w:type="dxa"/>
          </w:tcPr>
          <w:p w:rsidR="00193F8C" w:rsidRPr="00C12518" w:rsidRDefault="00193F8C" w:rsidP="009F04A6">
            <w:pPr>
              <w:pStyle w:val="Default"/>
              <w:rPr>
                <w:sz w:val="22"/>
                <w:szCs w:val="22"/>
              </w:rPr>
            </w:pPr>
            <w:r w:rsidRPr="00C12518">
              <w:rPr>
                <w:sz w:val="22"/>
                <w:szCs w:val="22"/>
              </w:rPr>
              <w:t xml:space="preserve">To domestic </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16</w:t>
            </w:r>
          </w:p>
        </w:tc>
        <w:tc>
          <w:tcPr>
            <w:tcW w:w="1307" w:type="dxa"/>
          </w:tcPr>
          <w:p w:rsidR="00193F8C" w:rsidRPr="00C12518" w:rsidRDefault="00193F8C" w:rsidP="009F04A6">
            <w:pPr>
              <w:pStyle w:val="Default"/>
              <w:rPr>
                <w:sz w:val="22"/>
                <w:szCs w:val="22"/>
              </w:rPr>
            </w:pPr>
            <w:r w:rsidRPr="00C12518">
              <w:rPr>
                <w:sz w:val="22"/>
                <w:szCs w:val="22"/>
              </w:rPr>
              <w:t>To hire of conveyance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17</w:t>
            </w:r>
          </w:p>
        </w:tc>
        <w:tc>
          <w:tcPr>
            <w:tcW w:w="1307" w:type="dxa"/>
          </w:tcPr>
          <w:p w:rsidR="00193F8C" w:rsidRPr="00C12518" w:rsidRDefault="00193F8C" w:rsidP="009F04A6">
            <w:pPr>
              <w:pStyle w:val="Default"/>
              <w:rPr>
                <w:sz w:val="22"/>
                <w:szCs w:val="22"/>
              </w:rPr>
            </w:pPr>
            <w:r w:rsidRPr="00C12518">
              <w:rPr>
                <w:sz w:val="22"/>
                <w:szCs w:val="22"/>
              </w:rPr>
              <w:t>To wages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18</w:t>
            </w:r>
          </w:p>
        </w:tc>
        <w:tc>
          <w:tcPr>
            <w:tcW w:w="1307" w:type="dxa"/>
          </w:tcPr>
          <w:p w:rsidR="00193F8C" w:rsidRPr="00C12518" w:rsidRDefault="00193F8C" w:rsidP="009F04A6">
            <w:pPr>
              <w:pStyle w:val="Default"/>
              <w:rPr>
                <w:sz w:val="22"/>
                <w:szCs w:val="22"/>
              </w:rPr>
            </w:pPr>
            <w:r w:rsidRPr="00C12518">
              <w:rPr>
                <w:sz w:val="22"/>
                <w:szCs w:val="22"/>
              </w:rPr>
              <w:t>To overtime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19</w:t>
            </w:r>
          </w:p>
        </w:tc>
        <w:tc>
          <w:tcPr>
            <w:tcW w:w="1307" w:type="dxa"/>
          </w:tcPr>
          <w:p w:rsidR="00193F8C" w:rsidRPr="00C12518" w:rsidRDefault="00193F8C" w:rsidP="009F04A6">
            <w:pPr>
              <w:pStyle w:val="Default"/>
              <w:rPr>
                <w:sz w:val="22"/>
                <w:szCs w:val="22"/>
              </w:rPr>
            </w:pPr>
            <w:r w:rsidRPr="00C12518">
              <w:rPr>
                <w:sz w:val="22"/>
                <w:szCs w:val="22"/>
              </w:rPr>
              <w:t>To honorarium</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20</w:t>
            </w:r>
          </w:p>
        </w:tc>
        <w:tc>
          <w:tcPr>
            <w:tcW w:w="1307" w:type="dxa"/>
          </w:tcPr>
          <w:p w:rsidR="00193F8C" w:rsidRPr="00C12518" w:rsidRDefault="00193F8C" w:rsidP="009F04A6">
            <w:pPr>
              <w:pStyle w:val="Default"/>
              <w:rPr>
                <w:sz w:val="22"/>
                <w:szCs w:val="22"/>
              </w:rPr>
            </w:pPr>
            <w:r w:rsidRPr="00C12518">
              <w:rPr>
                <w:sz w:val="22"/>
                <w:szCs w:val="22"/>
              </w:rPr>
              <w:t>To other office expenses</w:t>
            </w:r>
          </w:p>
        </w:tc>
        <w:tc>
          <w:tcPr>
            <w:tcW w:w="886" w:type="dxa"/>
          </w:tcPr>
          <w:p w:rsidR="00193F8C" w:rsidRPr="00C12518" w:rsidRDefault="00193F8C" w:rsidP="009F04A6">
            <w:pPr>
              <w:pStyle w:val="Default"/>
              <w:jc w:val="both"/>
              <w:rPr>
                <w:sz w:val="22"/>
                <w:szCs w:val="22"/>
              </w:rPr>
            </w:pPr>
            <w:r w:rsidRPr="00C12518">
              <w:rPr>
                <w:sz w:val="22"/>
                <w:szCs w:val="22"/>
              </w:rPr>
              <w:t>E</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21</w:t>
            </w:r>
          </w:p>
        </w:tc>
        <w:tc>
          <w:tcPr>
            <w:tcW w:w="1307" w:type="dxa"/>
          </w:tcPr>
          <w:p w:rsidR="00193F8C" w:rsidRPr="00C12518" w:rsidRDefault="00193F8C" w:rsidP="009F04A6">
            <w:pPr>
              <w:pStyle w:val="Default"/>
              <w:rPr>
                <w:sz w:val="22"/>
                <w:szCs w:val="22"/>
              </w:rPr>
            </w:pPr>
            <w:r w:rsidRPr="00C12518">
              <w:rPr>
                <w:sz w:val="22"/>
                <w:szCs w:val="22"/>
              </w:rPr>
              <w:t>To expenditure on research</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22</w:t>
            </w:r>
          </w:p>
        </w:tc>
        <w:tc>
          <w:tcPr>
            <w:tcW w:w="1307" w:type="dxa"/>
          </w:tcPr>
          <w:p w:rsidR="00193F8C" w:rsidRPr="00C12518" w:rsidRDefault="00193F8C" w:rsidP="009F04A6">
            <w:pPr>
              <w:pStyle w:val="Default"/>
              <w:rPr>
                <w:sz w:val="22"/>
                <w:szCs w:val="22"/>
              </w:rPr>
            </w:pPr>
            <w:r w:rsidRPr="00C12518">
              <w:rPr>
                <w:sz w:val="22"/>
                <w:szCs w:val="22"/>
              </w:rPr>
              <w:t>To consultation expenses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lastRenderedPageBreak/>
              <w:t>23</w:t>
            </w:r>
          </w:p>
        </w:tc>
        <w:tc>
          <w:tcPr>
            <w:tcW w:w="1307" w:type="dxa"/>
          </w:tcPr>
          <w:p w:rsidR="00193F8C" w:rsidRPr="00C12518" w:rsidRDefault="00193F8C" w:rsidP="009F04A6">
            <w:pPr>
              <w:pStyle w:val="Default"/>
              <w:rPr>
                <w:sz w:val="22"/>
                <w:szCs w:val="22"/>
              </w:rPr>
            </w:pPr>
            <w:r w:rsidRPr="00C12518">
              <w:rPr>
                <w:sz w:val="22"/>
                <w:szCs w:val="22"/>
              </w:rPr>
              <w:t>To seminars and conferences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24</w:t>
            </w:r>
          </w:p>
        </w:tc>
        <w:tc>
          <w:tcPr>
            <w:tcW w:w="1307" w:type="dxa"/>
          </w:tcPr>
          <w:p w:rsidR="00193F8C" w:rsidRPr="00C12518" w:rsidRDefault="00193F8C" w:rsidP="009F04A6">
            <w:pPr>
              <w:pStyle w:val="Default"/>
              <w:rPr>
                <w:sz w:val="22"/>
                <w:szCs w:val="22"/>
              </w:rPr>
            </w:pPr>
            <w:r w:rsidRPr="00C12518">
              <w:rPr>
                <w:sz w:val="22"/>
                <w:szCs w:val="22"/>
              </w:rPr>
              <w:t>To publications of authority</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25</w:t>
            </w:r>
          </w:p>
        </w:tc>
        <w:tc>
          <w:tcPr>
            <w:tcW w:w="1307" w:type="dxa"/>
          </w:tcPr>
          <w:p w:rsidR="00193F8C" w:rsidRPr="00C12518" w:rsidRDefault="00193F8C" w:rsidP="009F04A6">
            <w:pPr>
              <w:pStyle w:val="Default"/>
              <w:rPr>
                <w:sz w:val="22"/>
                <w:szCs w:val="22"/>
              </w:rPr>
            </w:pPr>
            <w:r w:rsidRPr="00C12518">
              <w:rPr>
                <w:sz w:val="22"/>
                <w:szCs w:val="22"/>
              </w:rPr>
              <w:t>To rent and taxes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26</w:t>
            </w:r>
          </w:p>
        </w:tc>
        <w:tc>
          <w:tcPr>
            <w:tcW w:w="1307" w:type="dxa"/>
          </w:tcPr>
          <w:p w:rsidR="00193F8C" w:rsidRPr="00C12518" w:rsidRDefault="00193F8C" w:rsidP="009F04A6">
            <w:pPr>
              <w:pStyle w:val="Default"/>
              <w:rPr>
                <w:sz w:val="22"/>
                <w:szCs w:val="22"/>
              </w:rPr>
            </w:pPr>
            <w:r w:rsidRPr="00C12518">
              <w:rPr>
                <w:sz w:val="22"/>
                <w:szCs w:val="22"/>
              </w:rPr>
              <w:t>To interest on loans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27</w:t>
            </w:r>
          </w:p>
        </w:tc>
        <w:tc>
          <w:tcPr>
            <w:tcW w:w="1307" w:type="dxa"/>
          </w:tcPr>
          <w:p w:rsidR="00193F8C" w:rsidRPr="00C12518" w:rsidRDefault="00193F8C" w:rsidP="009F04A6">
            <w:pPr>
              <w:pStyle w:val="Default"/>
              <w:rPr>
                <w:sz w:val="22"/>
                <w:szCs w:val="22"/>
              </w:rPr>
            </w:pPr>
            <w:r w:rsidRPr="00C12518">
              <w:rPr>
                <w:sz w:val="22"/>
                <w:szCs w:val="22"/>
              </w:rPr>
              <w:t>To promotional expenses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28</w:t>
            </w:r>
          </w:p>
        </w:tc>
        <w:tc>
          <w:tcPr>
            <w:tcW w:w="1307" w:type="dxa"/>
          </w:tcPr>
          <w:p w:rsidR="00193F8C" w:rsidRPr="00C12518" w:rsidRDefault="00193F8C" w:rsidP="009F04A6">
            <w:pPr>
              <w:pStyle w:val="Default"/>
              <w:rPr>
                <w:sz w:val="22"/>
                <w:szCs w:val="22"/>
              </w:rPr>
            </w:pPr>
            <w:r w:rsidRPr="00C12518">
              <w:rPr>
                <w:sz w:val="22"/>
                <w:szCs w:val="22"/>
              </w:rPr>
              <w:t>To membership fee</w:t>
            </w:r>
          </w:p>
        </w:tc>
        <w:tc>
          <w:tcPr>
            <w:tcW w:w="886" w:type="dxa"/>
          </w:tcPr>
          <w:p w:rsidR="00193F8C" w:rsidRPr="00C12518" w:rsidRDefault="00193F8C" w:rsidP="009F04A6">
            <w:pPr>
              <w:pStyle w:val="Default"/>
              <w:jc w:val="both"/>
              <w:rPr>
                <w:sz w:val="22"/>
                <w:szCs w:val="22"/>
              </w:rPr>
            </w:pPr>
            <w:r w:rsidRPr="00C12518">
              <w:rPr>
                <w:sz w:val="22"/>
                <w:szCs w:val="22"/>
              </w:rPr>
              <w:t>F</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29</w:t>
            </w:r>
          </w:p>
        </w:tc>
        <w:tc>
          <w:tcPr>
            <w:tcW w:w="1307" w:type="dxa"/>
          </w:tcPr>
          <w:p w:rsidR="00193F8C" w:rsidRPr="00C12518" w:rsidRDefault="00193F8C" w:rsidP="009F04A6">
            <w:pPr>
              <w:pStyle w:val="Default"/>
              <w:rPr>
                <w:sz w:val="22"/>
                <w:szCs w:val="22"/>
              </w:rPr>
            </w:pPr>
            <w:r w:rsidRPr="00C12518">
              <w:rPr>
                <w:sz w:val="22"/>
                <w:szCs w:val="22"/>
              </w:rPr>
              <w:t>To subscription</w:t>
            </w:r>
          </w:p>
        </w:tc>
        <w:tc>
          <w:tcPr>
            <w:tcW w:w="886" w:type="dxa"/>
          </w:tcPr>
          <w:p w:rsidR="00193F8C" w:rsidRPr="00C12518" w:rsidRDefault="00193F8C" w:rsidP="009F04A6">
            <w:pPr>
              <w:pStyle w:val="Default"/>
              <w:jc w:val="both"/>
              <w:rPr>
                <w:sz w:val="22"/>
                <w:szCs w:val="22"/>
              </w:rPr>
            </w:pPr>
            <w:r w:rsidRPr="00C12518">
              <w:rPr>
                <w:sz w:val="22"/>
                <w:szCs w:val="22"/>
              </w:rPr>
              <w:t>G</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35</w:t>
            </w:r>
          </w:p>
        </w:tc>
        <w:tc>
          <w:tcPr>
            <w:tcW w:w="1307" w:type="dxa"/>
          </w:tcPr>
          <w:p w:rsidR="00193F8C" w:rsidRPr="00C12518" w:rsidRDefault="00193F8C" w:rsidP="009F04A6">
            <w:pPr>
              <w:pStyle w:val="Default"/>
              <w:rPr>
                <w:sz w:val="22"/>
                <w:szCs w:val="22"/>
              </w:rPr>
            </w:pPr>
            <w:r w:rsidRPr="00C12518">
              <w:rPr>
                <w:sz w:val="22"/>
                <w:szCs w:val="22"/>
              </w:rPr>
              <w:t>To others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35.1</w:t>
            </w:r>
          </w:p>
        </w:tc>
        <w:tc>
          <w:tcPr>
            <w:tcW w:w="1307" w:type="dxa"/>
          </w:tcPr>
          <w:p w:rsidR="00193F8C" w:rsidRPr="00C12518" w:rsidRDefault="00193F8C" w:rsidP="009F04A6">
            <w:pPr>
              <w:pStyle w:val="Default"/>
              <w:rPr>
                <w:sz w:val="22"/>
                <w:szCs w:val="22"/>
              </w:rPr>
            </w:pPr>
            <w:r w:rsidRPr="00C12518">
              <w:rPr>
                <w:sz w:val="22"/>
                <w:szCs w:val="22"/>
              </w:rPr>
              <w:t>To leave salary and pension</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35.2</w:t>
            </w:r>
          </w:p>
        </w:tc>
        <w:tc>
          <w:tcPr>
            <w:tcW w:w="1307" w:type="dxa"/>
          </w:tcPr>
          <w:p w:rsidR="00193F8C" w:rsidRPr="00C12518" w:rsidRDefault="00193F8C" w:rsidP="009F04A6">
            <w:pPr>
              <w:pStyle w:val="Default"/>
              <w:rPr>
                <w:sz w:val="22"/>
                <w:szCs w:val="22"/>
              </w:rPr>
            </w:pPr>
            <w:r w:rsidRPr="00C12518">
              <w:rPr>
                <w:sz w:val="22"/>
                <w:szCs w:val="22"/>
              </w:rPr>
              <w:t xml:space="preserve">Contribution </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35.3</w:t>
            </w:r>
          </w:p>
        </w:tc>
        <w:tc>
          <w:tcPr>
            <w:tcW w:w="1307" w:type="dxa"/>
          </w:tcPr>
          <w:p w:rsidR="00193F8C" w:rsidRPr="00C12518" w:rsidRDefault="00193F8C" w:rsidP="009F04A6">
            <w:pPr>
              <w:pStyle w:val="Default"/>
              <w:rPr>
                <w:sz w:val="22"/>
                <w:szCs w:val="22"/>
              </w:rPr>
            </w:pPr>
            <w:r w:rsidRPr="00C12518">
              <w:rPr>
                <w:sz w:val="22"/>
                <w:szCs w:val="22"/>
              </w:rPr>
              <w:t>To audit fee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35.4</w:t>
            </w:r>
          </w:p>
        </w:tc>
        <w:tc>
          <w:tcPr>
            <w:tcW w:w="1307" w:type="dxa"/>
          </w:tcPr>
          <w:p w:rsidR="00193F8C" w:rsidRPr="00C12518" w:rsidRDefault="00193F8C" w:rsidP="009F04A6">
            <w:pPr>
              <w:pStyle w:val="Default"/>
              <w:rPr>
                <w:sz w:val="22"/>
                <w:szCs w:val="22"/>
              </w:rPr>
            </w:pPr>
            <w:r w:rsidRPr="00C12518">
              <w:rPr>
                <w:sz w:val="22"/>
                <w:szCs w:val="22"/>
              </w:rPr>
              <w:t xml:space="preserve">To </w:t>
            </w:r>
            <w:proofErr w:type="spellStart"/>
            <w:r w:rsidRPr="00C12518">
              <w:rPr>
                <w:sz w:val="22"/>
                <w:szCs w:val="22"/>
              </w:rPr>
              <w:t>Misc</w:t>
            </w:r>
            <w:proofErr w:type="spellEnd"/>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37</w:t>
            </w:r>
          </w:p>
        </w:tc>
        <w:tc>
          <w:tcPr>
            <w:tcW w:w="1307" w:type="dxa"/>
          </w:tcPr>
          <w:p w:rsidR="00193F8C" w:rsidRPr="00C12518" w:rsidRDefault="00193F8C" w:rsidP="009F04A6">
            <w:pPr>
              <w:pStyle w:val="Default"/>
              <w:rPr>
                <w:sz w:val="22"/>
                <w:szCs w:val="22"/>
              </w:rPr>
            </w:pPr>
            <w:r w:rsidRPr="00C12518">
              <w:rPr>
                <w:sz w:val="22"/>
                <w:szCs w:val="22"/>
              </w:rPr>
              <w:t>To depreciation</w:t>
            </w:r>
          </w:p>
        </w:tc>
        <w:tc>
          <w:tcPr>
            <w:tcW w:w="886" w:type="dxa"/>
          </w:tcPr>
          <w:p w:rsidR="00193F8C" w:rsidRPr="00C12518" w:rsidRDefault="00193F8C" w:rsidP="009F04A6">
            <w:pPr>
              <w:pStyle w:val="Default"/>
              <w:jc w:val="both"/>
              <w:rPr>
                <w:sz w:val="22"/>
                <w:szCs w:val="22"/>
              </w:rPr>
            </w:pPr>
            <w:r w:rsidRPr="00C12518">
              <w:rPr>
                <w:sz w:val="22"/>
                <w:szCs w:val="22"/>
              </w:rPr>
              <w:t>H</w:t>
            </w: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48</w:t>
            </w:r>
          </w:p>
        </w:tc>
        <w:tc>
          <w:tcPr>
            <w:tcW w:w="1307" w:type="dxa"/>
          </w:tcPr>
          <w:p w:rsidR="00193F8C" w:rsidRPr="00C12518" w:rsidRDefault="00193F8C" w:rsidP="009F04A6">
            <w:pPr>
              <w:pStyle w:val="Default"/>
              <w:rPr>
                <w:sz w:val="22"/>
                <w:szCs w:val="22"/>
              </w:rPr>
            </w:pPr>
            <w:r w:rsidRPr="00C12518">
              <w:rPr>
                <w:sz w:val="22"/>
                <w:szCs w:val="22"/>
              </w:rPr>
              <w:t>To loss on sale of assets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49</w:t>
            </w:r>
          </w:p>
        </w:tc>
        <w:tc>
          <w:tcPr>
            <w:tcW w:w="1307" w:type="dxa"/>
          </w:tcPr>
          <w:p w:rsidR="00193F8C" w:rsidRPr="00C12518" w:rsidRDefault="00193F8C" w:rsidP="009F04A6">
            <w:pPr>
              <w:pStyle w:val="Default"/>
              <w:rPr>
                <w:sz w:val="22"/>
                <w:szCs w:val="22"/>
              </w:rPr>
            </w:pPr>
            <w:proofErr w:type="spellStart"/>
            <w:r w:rsidRPr="00C12518">
              <w:rPr>
                <w:sz w:val="22"/>
                <w:szCs w:val="22"/>
              </w:rPr>
              <w:t>To</w:t>
            </w:r>
            <w:proofErr w:type="spellEnd"/>
            <w:r w:rsidRPr="00C12518">
              <w:rPr>
                <w:sz w:val="22"/>
                <w:szCs w:val="22"/>
              </w:rPr>
              <w:t xml:space="preserve"> bad debts written off</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r w:rsidRPr="00C12518">
              <w:rPr>
                <w:sz w:val="22"/>
                <w:szCs w:val="22"/>
              </w:rPr>
              <w:t>50</w:t>
            </w:r>
          </w:p>
        </w:tc>
        <w:tc>
          <w:tcPr>
            <w:tcW w:w="1307" w:type="dxa"/>
          </w:tcPr>
          <w:p w:rsidR="00193F8C" w:rsidRPr="00C12518" w:rsidRDefault="00193F8C" w:rsidP="009F04A6">
            <w:pPr>
              <w:pStyle w:val="Default"/>
              <w:rPr>
                <w:sz w:val="22"/>
                <w:szCs w:val="22"/>
              </w:rPr>
            </w:pPr>
            <w:r w:rsidRPr="00C12518">
              <w:rPr>
                <w:sz w:val="22"/>
                <w:szCs w:val="22"/>
              </w:rPr>
              <w:t>To provision for bad and doubtful debts</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p>
        </w:tc>
        <w:tc>
          <w:tcPr>
            <w:tcW w:w="1307" w:type="dxa"/>
          </w:tcPr>
          <w:p w:rsidR="00193F8C" w:rsidRPr="00C12518" w:rsidRDefault="00193F8C" w:rsidP="009F04A6">
            <w:pPr>
              <w:pStyle w:val="Default"/>
              <w:rPr>
                <w:sz w:val="22"/>
                <w:szCs w:val="22"/>
              </w:rPr>
            </w:pPr>
            <w:r w:rsidRPr="00C12518">
              <w:rPr>
                <w:sz w:val="22"/>
                <w:szCs w:val="22"/>
              </w:rPr>
              <w:t>To excess of income over expenditure</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p>
        </w:tc>
        <w:tc>
          <w:tcPr>
            <w:tcW w:w="1307" w:type="dxa"/>
          </w:tcPr>
          <w:p w:rsidR="00193F8C" w:rsidRPr="00C12518" w:rsidRDefault="00193F8C" w:rsidP="009F04A6">
            <w:pPr>
              <w:pStyle w:val="Default"/>
              <w:rPr>
                <w:sz w:val="22"/>
                <w:szCs w:val="22"/>
              </w:rPr>
            </w:pPr>
            <w:r w:rsidRPr="00C12518">
              <w:rPr>
                <w:sz w:val="22"/>
                <w:szCs w:val="22"/>
              </w:rPr>
              <w:t>(transferred to capital fund account)</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r w:rsidR="00193F8C" w:rsidRPr="00C12518" w:rsidTr="009F04A6">
        <w:tc>
          <w:tcPr>
            <w:tcW w:w="749" w:type="dxa"/>
          </w:tcPr>
          <w:p w:rsidR="00193F8C" w:rsidRPr="00C12518" w:rsidRDefault="00193F8C" w:rsidP="009F04A6">
            <w:pPr>
              <w:pStyle w:val="Default"/>
              <w:jc w:val="both"/>
              <w:rPr>
                <w:sz w:val="22"/>
                <w:szCs w:val="22"/>
              </w:rPr>
            </w:pPr>
          </w:p>
        </w:tc>
        <w:tc>
          <w:tcPr>
            <w:tcW w:w="1307" w:type="dxa"/>
          </w:tcPr>
          <w:p w:rsidR="00193F8C" w:rsidRPr="00C12518" w:rsidRDefault="00193F8C" w:rsidP="009F04A6">
            <w:pPr>
              <w:pStyle w:val="Default"/>
              <w:jc w:val="both"/>
              <w:rPr>
                <w:sz w:val="22"/>
                <w:szCs w:val="22"/>
              </w:rPr>
            </w:pPr>
            <w:r w:rsidRPr="00C12518">
              <w:rPr>
                <w:sz w:val="22"/>
                <w:szCs w:val="22"/>
              </w:rPr>
              <w:t>Total</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c>
          <w:tcPr>
            <w:tcW w:w="718" w:type="dxa"/>
          </w:tcPr>
          <w:p w:rsidR="00193F8C" w:rsidRPr="00C12518" w:rsidRDefault="00193F8C" w:rsidP="009F04A6">
            <w:pPr>
              <w:pStyle w:val="Default"/>
              <w:jc w:val="both"/>
              <w:rPr>
                <w:sz w:val="22"/>
                <w:szCs w:val="22"/>
              </w:rPr>
            </w:pPr>
          </w:p>
        </w:tc>
        <w:tc>
          <w:tcPr>
            <w:tcW w:w="1425" w:type="dxa"/>
          </w:tcPr>
          <w:p w:rsidR="00193F8C" w:rsidRPr="00C12518" w:rsidRDefault="00193F8C" w:rsidP="009F04A6">
            <w:pPr>
              <w:pStyle w:val="Default"/>
              <w:jc w:val="both"/>
              <w:rPr>
                <w:sz w:val="22"/>
                <w:szCs w:val="22"/>
              </w:rPr>
            </w:pPr>
            <w:r w:rsidRPr="00C12518">
              <w:rPr>
                <w:sz w:val="22"/>
                <w:szCs w:val="22"/>
              </w:rPr>
              <w:t>Total</w:t>
            </w:r>
          </w:p>
        </w:tc>
        <w:tc>
          <w:tcPr>
            <w:tcW w:w="886" w:type="dxa"/>
          </w:tcPr>
          <w:p w:rsidR="00193F8C" w:rsidRPr="00C12518" w:rsidRDefault="00193F8C" w:rsidP="009F04A6">
            <w:pPr>
              <w:pStyle w:val="Default"/>
              <w:jc w:val="both"/>
              <w:rPr>
                <w:sz w:val="22"/>
                <w:szCs w:val="22"/>
              </w:rPr>
            </w:pPr>
          </w:p>
        </w:tc>
        <w:tc>
          <w:tcPr>
            <w:tcW w:w="827" w:type="dxa"/>
          </w:tcPr>
          <w:p w:rsidR="00193F8C" w:rsidRPr="00C12518" w:rsidRDefault="00193F8C" w:rsidP="009F04A6">
            <w:pPr>
              <w:pStyle w:val="Default"/>
              <w:jc w:val="both"/>
              <w:rPr>
                <w:sz w:val="22"/>
                <w:szCs w:val="22"/>
              </w:rPr>
            </w:pPr>
          </w:p>
        </w:tc>
        <w:tc>
          <w:tcPr>
            <w:tcW w:w="866" w:type="dxa"/>
          </w:tcPr>
          <w:p w:rsidR="00193F8C" w:rsidRPr="00C12518" w:rsidRDefault="00193F8C" w:rsidP="009F04A6">
            <w:pPr>
              <w:pStyle w:val="Default"/>
              <w:jc w:val="both"/>
              <w:rPr>
                <w:sz w:val="22"/>
                <w:szCs w:val="22"/>
              </w:rPr>
            </w:pPr>
          </w:p>
        </w:tc>
      </w:tr>
    </w:tbl>
    <w:p w:rsidR="00193F8C" w:rsidRPr="00C12518" w:rsidRDefault="00193F8C" w:rsidP="00193F8C">
      <w:pPr>
        <w:autoSpaceDE w:val="0"/>
        <w:autoSpaceDN w:val="0"/>
        <w:adjustRightInd w:val="0"/>
        <w:spacing w:before="240" w:line="360" w:lineRule="auto"/>
        <w:jc w:val="both"/>
        <w:rPr>
          <w:rFonts w:ascii="Times New Roman" w:hAnsi="Times New Roman"/>
          <w:szCs w:val="19"/>
          <w:lang w:bidi="ar-SA"/>
        </w:rPr>
      </w:pPr>
      <w:r w:rsidRPr="00C12518">
        <w:rPr>
          <w:rFonts w:ascii="Times New Roman" w:hAnsi="Times New Roman"/>
          <w:szCs w:val="19"/>
          <w:lang w:bidi="ar-SA"/>
        </w:rPr>
        <w:t>Chairperson (Signature)</w:t>
      </w:r>
    </w:p>
    <w:p w:rsidR="00193F8C" w:rsidRPr="00C12518" w:rsidRDefault="00193F8C" w:rsidP="00193F8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Member(s) (Signature)</w:t>
      </w:r>
    </w:p>
    <w:p w:rsidR="00193F8C" w:rsidRPr="00C12518" w:rsidRDefault="00193F8C" w:rsidP="00193F8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Secretary (Signature)</w:t>
      </w:r>
    </w:p>
    <w:p w:rsidR="00193F8C" w:rsidRPr="00C12518" w:rsidRDefault="00193F8C" w:rsidP="00193F8C">
      <w:pPr>
        <w:pStyle w:val="Default"/>
        <w:spacing w:line="360" w:lineRule="auto"/>
        <w:jc w:val="both"/>
        <w:rPr>
          <w:sz w:val="36"/>
        </w:rPr>
      </w:pPr>
      <w:r w:rsidRPr="00C12518">
        <w:rPr>
          <w:szCs w:val="19"/>
        </w:rPr>
        <w:t>Officer In-charge (Finance and Accounts)</w:t>
      </w:r>
    </w:p>
    <w:p w:rsidR="00193F8C" w:rsidRDefault="00193F8C" w:rsidP="00193F8C">
      <w:pPr>
        <w:autoSpaceDE w:val="0"/>
        <w:autoSpaceDN w:val="0"/>
        <w:adjustRightInd w:val="0"/>
        <w:spacing w:line="360" w:lineRule="auto"/>
        <w:jc w:val="center"/>
        <w:rPr>
          <w:rFonts w:ascii="Times New Roman" w:hAnsi="Times New Roman"/>
          <w:b/>
          <w:lang w:bidi="ar-SA"/>
        </w:rPr>
      </w:pPr>
    </w:p>
    <w:p w:rsidR="00193F8C" w:rsidRDefault="00193F8C" w:rsidP="00193F8C">
      <w:pPr>
        <w:autoSpaceDE w:val="0"/>
        <w:autoSpaceDN w:val="0"/>
        <w:adjustRightInd w:val="0"/>
        <w:spacing w:line="360" w:lineRule="auto"/>
        <w:jc w:val="center"/>
        <w:rPr>
          <w:rFonts w:ascii="Times New Roman" w:hAnsi="Times New Roman"/>
          <w:b/>
          <w:lang w:bidi="ar-SA"/>
        </w:rPr>
      </w:pPr>
    </w:p>
    <w:p w:rsidR="00193F8C" w:rsidRDefault="00193F8C" w:rsidP="00193F8C">
      <w:pPr>
        <w:autoSpaceDE w:val="0"/>
        <w:autoSpaceDN w:val="0"/>
        <w:adjustRightInd w:val="0"/>
        <w:spacing w:line="360" w:lineRule="auto"/>
        <w:jc w:val="center"/>
        <w:rPr>
          <w:rFonts w:ascii="Times New Roman" w:hAnsi="Times New Roman"/>
          <w:b/>
          <w:lang w:bidi="ar-SA"/>
        </w:rPr>
      </w:pPr>
    </w:p>
    <w:p w:rsidR="00193F8C" w:rsidRPr="00C12518" w:rsidRDefault="00193F8C" w:rsidP="00193F8C">
      <w:pPr>
        <w:autoSpaceDE w:val="0"/>
        <w:autoSpaceDN w:val="0"/>
        <w:adjustRightInd w:val="0"/>
        <w:spacing w:line="360" w:lineRule="auto"/>
        <w:jc w:val="center"/>
        <w:rPr>
          <w:rFonts w:ascii="Times New Roman" w:hAnsi="Times New Roman"/>
          <w:b/>
          <w:lang w:bidi="ar-SA"/>
        </w:rPr>
      </w:pPr>
      <w:r w:rsidRPr="00C12518">
        <w:rPr>
          <w:rFonts w:ascii="Times New Roman" w:hAnsi="Times New Roman"/>
          <w:b/>
          <w:lang w:bidi="ar-SA"/>
        </w:rPr>
        <w:t>Balance Sheet as on 31st (Month) (Year) __________</w:t>
      </w:r>
    </w:p>
    <w:p w:rsidR="00193F8C" w:rsidRPr="00C12518" w:rsidRDefault="00193F8C" w:rsidP="00193F8C">
      <w:pPr>
        <w:pStyle w:val="Default"/>
        <w:spacing w:line="360" w:lineRule="auto"/>
        <w:jc w:val="right"/>
        <w:rPr>
          <w:b/>
        </w:rPr>
      </w:pPr>
      <w:r w:rsidRPr="00C12518">
        <w:rPr>
          <w:b/>
        </w:rPr>
        <w:t>(In Rupees)</w:t>
      </w:r>
    </w:p>
    <w:tbl>
      <w:tblPr>
        <w:tblStyle w:val="TableGrid"/>
        <w:tblW w:w="9494" w:type="dxa"/>
        <w:tblLook w:val="04A0" w:firstRow="1" w:lastRow="0" w:firstColumn="1" w:lastColumn="0" w:noHBand="0" w:noVBand="1"/>
      </w:tblPr>
      <w:tblGrid>
        <w:gridCol w:w="661"/>
        <w:gridCol w:w="1316"/>
        <w:gridCol w:w="983"/>
        <w:gridCol w:w="916"/>
        <w:gridCol w:w="961"/>
        <w:gridCol w:w="661"/>
        <w:gridCol w:w="1353"/>
        <w:gridCol w:w="983"/>
        <w:gridCol w:w="916"/>
        <w:gridCol w:w="961"/>
      </w:tblGrid>
      <w:tr w:rsidR="00193F8C" w:rsidRPr="00C12518" w:rsidTr="009F04A6">
        <w:tc>
          <w:tcPr>
            <w:tcW w:w="0" w:type="auto"/>
          </w:tcPr>
          <w:p w:rsidR="00193F8C" w:rsidRPr="00C12518" w:rsidRDefault="00193F8C" w:rsidP="009F04A6">
            <w:pPr>
              <w:pStyle w:val="Default"/>
              <w:jc w:val="center"/>
              <w:rPr>
                <w:b/>
                <w:sz w:val="20"/>
                <w:szCs w:val="22"/>
              </w:rPr>
            </w:pPr>
            <w:r w:rsidRPr="00C12518">
              <w:rPr>
                <w:b/>
                <w:sz w:val="20"/>
                <w:szCs w:val="22"/>
              </w:rPr>
              <w:t>A/c Code</w:t>
            </w:r>
          </w:p>
        </w:tc>
        <w:tc>
          <w:tcPr>
            <w:tcW w:w="0" w:type="auto"/>
          </w:tcPr>
          <w:p w:rsidR="00193F8C" w:rsidRPr="00C12518" w:rsidRDefault="00193F8C" w:rsidP="009F04A6">
            <w:pPr>
              <w:pStyle w:val="Default"/>
              <w:jc w:val="center"/>
              <w:rPr>
                <w:b/>
                <w:sz w:val="20"/>
                <w:szCs w:val="22"/>
              </w:rPr>
            </w:pPr>
            <w:r w:rsidRPr="00C12518">
              <w:rPr>
                <w:b/>
                <w:sz w:val="20"/>
                <w:szCs w:val="22"/>
              </w:rPr>
              <w:t>Liabilities</w:t>
            </w:r>
          </w:p>
        </w:tc>
        <w:tc>
          <w:tcPr>
            <w:tcW w:w="0" w:type="auto"/>
          </w:tcPr>
          <w:p w:rsidR="00193F8C" w:rsidRPr="00C12518" w:rsidRDefault="00193F8C" w:rsidP="009F04A6">
            <w:pPr>
              <w:pStyle w:val="Default"/>
              <w:jc w:val="center"/>
              <w:rPr>
                <w:b/>
                <w:sz w:val="20"/>
                <w:szCs w:val="22"/>
              </w:rPr>
            </w:pPr>
            <w:r w:rsidRPr="00C12518">
              <w:rPr>
                <w:b/>
                <w:sz w:val="20"/>
                <w:szCs w:val="22"/>
              </w:rPr>
              <w:t>Schedule</w:t>
            </w:r>
          </w:p>
        </w:tc>
        <w:tc>
          <w:tcPr>
            <w:tcW w:w="0" w:type="auto"/>
          </w:tcPr>
          <w:p w:rsidR="00193F8C" w:rsidRPr="00C12518" w:rsidRDefault="00193F8C" w:rsidP="009F04A6">
            <w:pPr>
              <w:pStyle w:val="Default"/>
              <w:jc w:val="center"/>
              <w:rPr>
                <w:b/>
                <w:sz w:val="20"/>
                <w:szCs w:val="22"/>
              </w:rPr>
            </w:pPr>
            <w:r w:rsidRPr="00C12518">
              <w:rPr>
                <w:b/>
                <w:sz w:val="20"/>
                <w:szCs w:val="22"/>
              </w:rPr>
              <w:t>Current Year as on</w:t>
            </w:r>
          </w:p>
        </w:tc>
        <w:tc>
          <w:tcPr>
            <w:tcW w:w="0" w:type="auto"/>
          </w:tcPr>
          <w:p w:rsidR="00193F8C" w:rsidRPr="00C12518" w:rsidRDefault="00193F8C" w:rsidP="009F04A6">
            <w:pPr>
              <w:pStyle w:val="Default"/>
              <w:jc w:val="center"/>
              <w:rPr>
                <w:b/>
                <w:sz w:val="20"/>
                <w:szCs w:val="22"/>
              </w:rPr>
            </w:pPr>
            <w:r w:rsidRPr="00C12518">
              <w:rPr>
                <w:b/>
                <w:sz w:val="20"/>
                <w:szCs w:val="22"/>
              </w:rPr>
              <w:t>Previous Year as on</w:t>
            </w:r>
          </w:p>
        </w:tc>
        <w:tc>
          <w:tcPr>
            <w:tcW w:w="0" w:type="auto"/>
          </w:tcPr>
          <w:p w:rsidR="00193F8C" w:rsidRPr="00C12518" w:rsidRDefault="00193F8C" w:rsidP="009F04A6">
            <w:pPr>
              <w:pStyle w:val="Default"/>
              <w:jc w:val="center"/>
              <w:rPr>
                <w:b/>
                <w:sz w:val="20"/>
                <w:szCs w:val="22"/>
              </w:rPr>
            </w:pPr>
            <w:r w:rsidRPr="00C12518">
              <w:rPr>
                <w:b/>
                <w:sz w:val="20"/>
                <w:szCs w:val="22"/>
              </w:rPr>
              <w:t>A/c Code</w:t>
            </w:r>
          </w:p>
        </w:tc>
        <w:tc>
          <w:tcPr>
            <w:tcW w:w="1534" w:type="dxa"/>
          </w:tcPr>
          <w:p w:rsidR="00193F8C" w:rsidRPr="00C12518" w:rsidRDefault="00193F8C" w:rsidP="009F04A6">
            <w:pPr>
              <w:pStyle w:val="Default"/>
              <w:jc w:val="center"/>
              <w:rPr>
                <w:b/>
                <w:sz w:val="20"/>
                <w:szCs w:val="22"/>
              </w:rPr>
            </w:pPr>
            <w:r w:rsidRPr="00C12518">
              <w:rPr>
                <w:b/>
                <w:sz w:val="20"/>
                <w:szCs w:val="22"/>
              </w:rPr>
              <w:t>Assets</w:t>
            </w:r>
          </w:p>
        </w:tc>
        <w:tc>
          <w:tcPr>
            <w:tcW w:w="0" w:type="auto"/>
          </w:tcPr>
          <w:p w:rsidR="00193F8C" w:rsidRPr="00C12518" w:rsidRDefault="00193F8C" w:rsidP="009F04A6">
            <w:pPr>
              <w:pStyle w:val="Default"/>
              <w:jc w:val="center"/>
              <w:rPr>
                <w:b/>
                <w:sz w:val="20"/>
                <w:szCs w:val="22"/>
              </w:rPr>
            </w:pPr>
            <w:r w:rsidRPr="00C12518">
              <w:rPr>
                <w:b/>
                <w:sz w:val="20"/>
                <w:szCs w:val="22"/>
              </w:rPr>
              <w:t>Schedule</w:t>
            </w:r>
          </w:p>
        </w:tc>
        <w:tc>
          <w:tcPr>
            <w:tcW w:w="0" w:type="auto"/>
          </w:tcPr>
          <w:p w:rsidR="00193F8C" w:rsidRPr="00C12518" w:rsidRDefault="00193F8C" w:rsidP="009F04A6">
            <w:pPr>
              <w:pStyle w:val="Default"/>
              <w:jc w:val="center"/>
              <w:rPr>
                <w:b/>
                <w:sz w:val="20"/>
                <w:szCs w:val="22"/>
              </w:rPr>
            </w:pPr>
            <w:r w:rsidRPr="00C12518">
              <w:rPr>
                <w:b/>
                <w:sz w:val="20"/>
                <w:szCs w:val="22"/>
              </w:rPr>
              <w:t>Current Year as on</w:t>
            </w:r>
          </w:p>
        </w:tc>
        <w:tc>
          <w:tcPr>
            <w:tcW w:w="0" w:type="auto"/>
          </w:tcPr>
          <w:p w:rsidR="00193F8C" w:rsidRPr="00C12518" w:rsidRDefault="00193F8C" w:rsidP="009F04A6">
            <w:pPr>
              <w:pStyle w:val="Default"/>
              <w:jc w:val="center"/>
              <w:rPr>
                <w:b/>
                <w:sz w:val="20"/>
                <w:szCs w:val="22"/>
              </w:rPr>
            </w:pPr>
            <w:r w:rsidRPr="00C12518">
              <w:rPr>
                <w:b/>
                <w:sz w:val="20"/>
                <w:szCs w:val="22"/>
              </w:rPr>
              <w:t>Previous Year as on</w:t>
            </w: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40</w:t>
            </w:r>
          </w:p>
        </w:tc>
        <w:tc>
          <w:tcPr>
            <w:tcW w:w="0" w:type="auto"/>
          </w:tcPr>
          <w:p w:rsidR="00193F8C" w:rsidRPr="00C12518" w:rsidRDefault="00193F8C" w:rsidP="009F04A6">
            <w:pPr>
              <w:pStyle w:val="Default"/>
              <w:rPr>
                <w:sz w:val="22"/>
                <w:szCs w:val="22"/>
              </w:rPr>
            </w:pPr>
            <w:r w:rsidRPr="00C12518">
              <w:rPr>
                <w:sz w:val="22"/>
                <w:szCs w:val="22"/>
              </w:rPr>
              <w:t>Funds</w:t>
            </w:r>
          </w:p>
        </w:tc>
        <w:tc>
          <w:tcPr>
            <w:tcW w:w="0" w:type="auto"/>
          </w:tcPr>
          <w:p w:rsidR="00193F8C" w:rsidRPr="00C12518" w:rsidRDefault="00193F8C" w:rsidP="009F04A6">
            <w:pPr>
              <w:pStyle w:val="Default"/>
              <w:jc w:val="both"/>
              <w:rPr>
                <w:sz w:val="22"/>
                <w:szCs w:val="22"/>
              </w:rPr>
            </w:pPr>
            <w:r w:rsidRPr="00C12518">
              <w:rPr>
                <w:sz w:val="22"/>
                <w:szCs w:val="22"/>
              </w:rPr>
              <w:t>I</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43</w:t>
            </w:r>
          </w:p>
        </w:tc>
        <w:tc>
          <w:tcPr>
            <w:tcW w:w="1534" w:type="dxa"/>
          </w:tcPr>
          <w:p w:rsidR="00193F8C" w:rsidRPr="00C12518" w:rsidRDefault="00193F8C" w:rsidP="009F04A6">
            <w:pPr>
              <w:pStyle w:val="Default"/>
              <w:rPr>
                <w:sz w:val="22"/>
                <w:szCs w:val="22"/>
              </w:rPr>
            </w:pPr>
            <w:r w:rsidRPr="00C12518">
              <w:rPr>
                <w:sz w:val="22"/>
                <w:szCs w:val="22"/>
              </w:rPr>
              <w:t>Fixed assets</w:t>
            </w:r>
          </w:p>
        </w:tc>
        <w:tc>
          <w:tcPr>
            <w:tcW w:w="0" w:type="auto"/>
          </w:tcPr>
          <w:p w:rsidR="00193F8C" w:rsidRPr="00C12518" w:rsidRDefault="00193F8C" w:rsidP="009F04A6">
            <w:pPr>
              <w:pStyle w:val="Default"/>
              <w:jc w:val="both"/>
              <w:rPr>
                <w:sz w:val="22"/>
                <w:szCs w:val="22"/>
              </w:rPr>
            </w:pPr>
            <w:r w:rsidRPr="00C12518">
              <w:rPr>
                <w:sz w:val="22"/>
                <w:szCs w:val="22"/>
              </w:rPr>
              <w:t>H</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40.1</w:t>
            </w:r>
          </w:p>
        </w:tc>
        <w:tc>
          <w:tcPr>
            <w:tcW w:w="0" w:type="auto"/>
          </w:tcPr>
          <w:p w:rsidR="00193F8C" w:rsidRPr="00C12518" w:rsidRDefault="00193F8C" w:rsidP="009F04A6">
            <w:pPr>
              <w:pStyle w:val="Default"/>
              <w:rPr>
                <w:sz w:val="22"/>
                <w:szCs w:val="22"/>
              </w:rPr>
            </w:pPr>
            <w:r w:rsidRPr="00C12518">
              <w:rPr>
                <w:sz w:val="22"/>
                <w:szCs w:val="22"/>
              </w:rPr>
              <w:t>Capital Fund</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43.1</w:t>
            </w:r>
          </w:p>
        </w:tc>
        <w:tc>
          <w:tcPr>
            <w:tcW w:w="1534" w:type="dxa"/>
          </w:tcPr>
          <w:p w:rsidR="00193F8C" w:rsidRPr="00C12518" w:rsidRDefault="00193F8C" w:rsidP="009F04A6">
            <w:pPr>
              <w:pStyle w:val="Default"/>
              <w:rPr>
                <w:sz w:val="22"/>
                <w:szCs w:val="22"/>
              </w:rPr>
            </w:pPr>
            <w:r w:rsidRPr="00C12518">
              <w:rPr>
                <w:sz w:val="22"/>
                <w:szCs w:val="22"/>
              </w:rPr>
              <w:t>Gross Block at cost</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rPr>
                <w:sz w:val="22"/>
                <w:szCs w:val="22"/>
              </w:rPr>
            </w:pPr>
            <w:r w:rsidRPr="00C12518">
              <w:rPr>
                <w:sz w:val="22"/>
                <w:szCs w:val="22"/>
              </w:rPr>
              <w:t xml:space="preserve">Add Excess of income over expenditure/ less excess of expenditure over income </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1534" w:type="dxa"/>
          </w:tcPr>
          <w:p w:rsidR="00193F8C" w:rsidRPr="00C12518" w:rsidRDefault="00193F8C" w:rsidP="009F04A6">
            <w:pPr>
              <w:pStyle w:val="Default"/>
              <w:rPr>
                <w:sz w:val="22"/>
                <w:szCs w:val="22"/>
              </w:rPr>
            </w:pPr>
            <w:r w:rsidRPr="00C12518">
              <w:rPr>
                <w:sz w:val="22"/>
                <w:szCs w:val="22"/>
              </w:rPr>
              <w:t>Less Cumulative depreciation</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40.2</w:t>
            </w:r>
          </w:p>
        </w:tc>
        <w:tc>
          <w:tcPr>
            <w:tcW w:w="0" w:type="auto"/>
          </w:tcPr>
          <w:p w:rsidR="00193F8C" w:rsidRPr="00C12518" w:rsidRDefault="00193F8C" w:rsidP="009F04A6">
            <w:pPr>
              <w:pStyle w:val="Default"/>
              <w:rPr>
                <w:sz w:val="22"/>
                <w:szCs w:val="22"/>
              </w:rPr>
            </w:pPr>
            <w:r w:rsidRPr="00C12518">
              <w:rPr>
                <w:sz w:val="22"/>
                <w:szCs w:val="22"/>
              </w:rPr>
              <w:t>Other funds (specify)</w:t>
            </w:r>
          </w:p>
        </w:tc>
        <w:tc>
          <w:tcPr>
            <w:tcW w:w="0" w:type="auto"/>
          </w:tcPr>
          <w:p w:rsidR="00193F8C" w:rsidRPr="00C12518" w:rsidRDefault="00193F8C" w:rsidP="009F04A6">
            <w:pPr>
              <w:pStyle w:val="Default"/>
              <w:jc w:val="both"/>
              <w:rPr>
                <w:sz w:val="22"/>
                <w:szCs w:val="22"/>
              </w:rPr>
            </w:pPr>
            <w:r w:rsidRPr="00C12518">
              <w:rPr>
                <w:sz w:val="22"/>
                <w:szCs w:val="22"/>
              </w:rPr>
              <w:t>J</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42.2</w:t>
            </w:r>
          </w:p>
        </w:tc>
        <w:tc>
          <w:tcPr>
            <w:tcW w:w="1534" w:type="dxa"/>
          </w:tcPr>
          <w:p w:rsidR="00193F8C" w:rsidRPr="00C12518" w:rsidRDefault="00193F8C" w:rsidP="009F04A6">
            <w:pPr>
              <w:pStyle w:val="Default"/>
              <w:rPr>
                <w:sz w:val="22"/>
                <w:szCs w:val="22"/>
              </w:rPr>
            </w:pPr>
            <w:r w:rsidRPr="00C12518">
              <w:rPr>
                <w:sz w:val="22"/>
                <w:szCs w:val="22"/>
              </w:rPr>
              <w:t>Net Block</w:t>
            </w:r>
          </w:p>
        </w:tc>
        <w:tc>
          <w:tcPr>
            <w:tcW w:w="0" w:type="auto"/>
          </w:tcPr>
          <w:p w:rsidR="00193F8C" w:rsidRPr="00C12518" w:rsidRDefault="00193F8C" w:rsidP="009F04A6">
            <w:pPr>
              <w:pStyle w:val="Default"/>
              <w:jc w:val="both"/>
              <w:rPr>
                <w:sz w:val="22"/>
                <w:szCs w:val="22"/>
              </w:rPr>
            </w:pPr>
            <w:r w:rsidRPr="00C12518">
              <w:rPr>
                <w:sz w:val="22"/>
                <w:szCs w:val="22"/>
              </w:rPr>
              <w:t>M</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41</w:t>
            </w:r>
          </w:p>
        </w:tc>
        <w:tc>
          <w:tcPr>
            <w:tcW w:w="0" w:type="auto"/>
          </w:tcPr>
          <w:p w:rsidR="00193F8C" w:rsidRPr="00C12518" w:rsidRDefault="00193F8C" w:rsidP="009F04A6">
            <w:pPr>
              <w:pStyle w:val="Default"/>
              <w:rPr>
                <w:sz w:val="22"/>
                <w:szCs w:val="22"/>
              </w:rPr>
            </w:pPr>
            <w:r w:rsidRPr="00C12518">
              <w:rPr>
                <w:sz w:val="22"/>
                <w:szCs w:val="22"/>
              </w:rPr>
              <w:t>Reserves</w:t>
            </w:r>
          </w:p>
        </w:tc>
        <w:tc>
          <w:tcPr>
            <w:tcW w:w="0" w:type="auto"/>
          </w:tcPr>
          <w:p w:rsidR="00193F8C" w:rsidRPr="00C12518" w:rsidRDefault="00193F8C" w:rsidP="009F04A6">
            <w:pPr>
              <w:pStyle w:val="Default"/>
              <w:jc w:val="both"/>
              <w:rPr>
                <w:sz w:val="22"/>
                <w:szCs w:val="22"/>
              </w:rPr>
            </w:pPr>
            <w:r w:rsidRPr="00C12518">
              <w:rPr>
                <w:sz w:val="22"/>
                <w:szCs w:val="22"/>
              </w:rPr>
              <w:t>K</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44</w:t>
            </w:r>
          </w:p>
        </w:tc>
        <w:tc>
          <w:tcPr>
            <w:tcW w:w="1534" w:type="dxa"/>
          </w:tcPr>
          <w:p w:rsidR="00193F8C" w:rsidRPr="00C12518" w:rsidRDefault="00193F8C" w:rsidP="009F04A6">
            <w:pPr>
              <w:pStyle w:val="Default"/>
              <w:rPr>
                <w:sz w:val="22"/>
                <w:szCs w:val="22"/>
              </w:rPr>
            </w:pPr>
            <w:r w:rsidRPr="00C12518">
              <w:rPr>
                <w:sz w:val="22"/>
                <w:szCs w:val="22"/>
              </w:rPr>
              <w:t>Capital Work in progress</w:t>
            </w:r>
          </w:p>
        </w:tc>
        <w:tc>
          <w:tcPr>
            <w:tcW w:w="0" w:type="auto"/>
          </w:tcPr>
          <w:p w:rsidR="00193F8C" w:rsidRPr="00C12518" w:rsidRDefault="00193F8C" w:rsidP="009F04A6">
            <w:pPr>
              <w:pStyle w:val="Default"/>
              <w:jc w:val="both"/>
              <w:rPr>
                <w:sz w:val="22"/>
                <w:szCs w:val="22"/>
              </w:rPr>
            </w:pPr>
            <w:r w:rsidRPr="00C12518">
              <w:rPr>
                <w:sz w:val="22"/>
                <w:szCs w:val="22"/>
              </w:rPr>
              <w:t>N</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8</w:t>
            </w:r>
          </w:p>
        </w:tc>
        <w:tc>
          <w:tcPr>
            <w:tcW w:w="0" w:type="auto"/>
          </w:tcPr>
          <w:p w:rsidR="00193F8C" w:rsidRPr="00C12518" w:rsidRDefault="00193F8C" w:rsidP="009F04A6">
            <w:pPr>
              <w:pStyle w:val="Default"/>
              <w:rPr>
                <w:sz w:val="22"/>
                <w:szCs w:val="22"/>
              </w:rPr>
            </w:pPr>
            <w:r w:rsidRPr="00C12518">
              <w:rPr>
                <w:sz w:val="22"/>
                <w:szCs w:val="22"/>
              </w:rPr>
              <w:t>Loans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31</w:t>
            </w:r>
          </w:p>
        </w:tc>
        <w:tc>
          <w:tcPr>
            <w:tcW w:w="1534" w:type="dxa"/>
          </w:tcPr>
          <w:p w:rsidR="00193F8C" w:rsidRPr="00C12518" w:rsidRDefault="00193F8C" w:rsidP="009F04A6">
            <w:pPr>
              <w:pStyle w:val="Default"/>
              <w:rPr>
                <w:sz w:val="22"/>
                <w:szCs w:val="22"/>
              </w:rPr>
            </w:pPr>
            <w:r w:rsidRPr="00C12518">
              <w:rPr>
                <w:sz w:val="22"/>
                <w:szCs w:val="22"/>
              </w:rPr>
              <w:t>Investments &amp; Deposits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8.1</w:t>
            </w:r>
          </w:p>
        </w:tc>
        <w:tc>
          <w:tcPr>
            <w:tcW w:w="0" w:type="auto"/>
          </w:tcPr>
          <w:p w:rsidR="00193F8C" w:rsidRPr="00C12518" w:rsidRDefault="00193F8C" w:rsidP="009F04A6">
            <w:pPr>
              <w:pStyle w:val="Default"/>
              <w:rPr>
                <w:sz w:val="22"/>
                <w:szCs w:val="22"/>
              </w:rPr>
            </w:pPr>
            <w:r w:rsidRPr="00C12518">
              <w:rPr>
                <w:sz w:val="22"/>
                <w:szCs w:val="22"/>
              </w:rPr>
              <w:t>Government</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31.1</w:t>
            </w:r>
          </w:p>
        </w:tc>
        <w:tc>
          <w:tcPr>
            <w:tcW w:w="1534" w:type="dxa"/>
          </w:tcPr>
          <w:p w:rsidR="00193F8C" w:rsidRPr="00C12518" w:rsidRDefault="00193F8C" w:rsidP="009F04A6">
            <w:pPr>
              <w:pStyle w:val="Default"/>
              <w:rPr>
                <w:sz w:val="22"/>
                <w:szCs w:val="22"/>
              </w:rPr>
            </w:pPr>
            <w:r w:rsidRPr="00C12518">
              <w:rPr>
                <w:sz w:val="22"/>
                <w:szCs w:val="22"/>
              </w:rPr>
              <w:t>Investments</w:t>
            </w:r>
          </w:p>
        </w:tc>
        <w:tc>
          <w:tcPr>
            <w:tcW w:w="0" w:type="auto"/>
          </w:tcPr>
          <w:p w:rsidR="00193F8C" w:rsidRPr="00C12518" w:rsidRDefault="00193F8C" w:rsidP="009F04A6">
            <w:pPr>
              <w:pStyle w:val="Default"/>
              <w:jc w:val="both"/>
              <w:rPr>
                <w:sz w:val="22"/>
                <w:szCs w:val="22"/>
              </w:rPr>
            </w:pPr>
            <w:r w:rsidRPr="00C12518">
              <w:rPr>
                <w:sz w:val="22"/>
                <w:szCs w:val="22"/>
              </w:rPr>
              <w:t>O</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8.2</w:t>
            </w:r>
          </w:p>
        </w:tc>
        <w:tc>
          <w:tcPr>
            <w:tcW w:w="0" w:type="auto"/>
          </w:tcPr>
          <w:p w:rsidR="00193F8C" w:rsidRPr="00C12518" w:rsidRDefault="00193F8C" w:rsidP="009F04A6">
            <w:pPr>
              <w:pStyle w:val="Default"/>
              <w:rPr>
                <w:sz w:val="22"/>
                <w:szCs w:val="22"/>
              </w:rPr>
            </w:pPr>
            <w:r w:rsidRPr="00C12518">
              <w:rPr>
                <w:sz w:val="22"/>
                <w:szCs w:val="22"/>
              </w:rPr>
              <w:t>Others</w:t>
            </w:r>
          </w:p>
        </w:tc>
        <w:tc>
          <w:tcPr>
            <w:tcW w:w="0" w:type="auto"/>
          </w:tcPr>
          <w:p w:rsidR="00193F8C" w:rsidRPr="00C12518" w:rsidRDefault="00193F8C" w:rsidP="009F04A6">
            <w:pPr>
              <w:pStyle w:val="Default"/>
              <w:jc w:val="both"/>
              <w:rPr>
                <w:sz w:val="22"/>
                <w:szCs w:val="22"/>
              </w:rPr>
            </w:pPr>
            <w:r w:rsidRPr="00C12518">
              <w:rPr>
                <w:sz w:val="22"/>
                <w:szCs w:val="22"/>
              </w:rPr>
              <w:t>L</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31.2</w:t>
            </w:r>
          </w:p>
        </w:tc>
        <w:tc>
          <w:tcPr>
            <w:tcW w:w="1534" w:type="dxa"/>
          </w:tcPr>
          <w:p w:rsidR="00193F8C" w:rsidRPr="00C12518" w:rsidRDefault="00193F8C" w:rsidP="009F04A6">
            <w:pPr>
              <w:pStyle w:val="Default"/>
              <w:rPr>
                <w:sz w:val="22"/>
                <w:szCs w:val="22"/>
              </w:rPr>
            </w:pPr>
            <w:r w:rsidRPr="00C12518">
              <w:rPr>
                <w:sz w:val="22"/>
                <w:szCs w:val="22"/>
              </w:rPr>
              <w:t>Deposits</w:t>
            </w:r>
          </w:p>
        </w:tc>
        <w:tc>
          <w:tcPr>
            <w:tcW w:w="0" w:type="auto"/>
          </w:tcPr>
          <w:p w:rsidR="00193F8C" w:rsidRPr="00C12518" w:rsidRDefault="00193F8C" w:rsidP="009F04A6">
            <w:pPr>
              <w:pStyle w:val="Default"/>
              <w:jc w:val="both"/>
              <w:rPr>
                <w:sz w:val="22"/>
                <w:szCs w:val="22"/>
              </w:rPr>
            </w:pPr>
            <w:r w:rsidRPr="00C12518">
              <w:rPr>
                <w:sz w:val="22"/>
                <w:szCs w:val="22"/>
              </w:rPr>
              <w:t>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r w:rsidRPr="00C12518">
              <w:rPr>
                <w:sz w:val="22"/>
                <w:szCs w:val="22"/>
              </w:rPr>
              <w:t>42</w:t>
            </w:r>
          </w:p>
        </w:tc>
        <w:tc>
          <w:tcPr>
            <w:tcW w:w="0" w:type="auto"/>
          </w:tcPr>
          <w:p w:rsidR="00193F8C" w:rsidRPr="00C12518" w:rsidRDefault="00193F8C" w:rsidP="009F04A6">
            <w:pPr>
              <w:pStyle w:val="Default"/>
              <w:rPr>
                <w:sz w:val="22"/>
                <w:szCs w:val="22"/>
              </w:rPr>
            </w:pPr>
            <w:r w:rsidRPr="00C12518">
              <w:rPr>
                <w:sz w:val="22"/>
                <w:szCs w:val="22"/>
              </w:rPr>
              <w:t>Current Liabilities and provisions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33</w:t>
            </w:r>
          </w:p>
        </w:tc>
        <w:tc>
          <w:tcPr>
            <w:tcW w:w="1534" w:type="dxa"/>
          </w:tcPr>
          <w:p w:rsidR="00193F8C" w:rsidRPr="00C12518" w:rsidRDefault="00193F8C" w:rsidP="009F04A6">
            <w:pPr>
              <w:pStyle w:val="Default"/>
              <w:rPr>
                <w:sz w:val="22"/>
                <w:szCs w:val="22"/>
              </w:rPr>
            </w:pPr>
            <w:r w:rsidRPr="00C12518">
              <w:rPr>
                <w:sz w:val="22"/>
                <w:szCs w:val="22"/>
              </w:rPr>
              <w:t>Loans and advances</w:t>
            </w:r>
          </w:p>
        </w:tc>
        <w:tc>
          <w:tcPr>
            <w:tcW w:w="0" w:type="auto"/>
          </w:tcPr>
          <w:p w:rsidR="00193F8C" w:rsidRPr="00C12518" w:rsidRDefault="00193F8C" w:rsidP="009F04A6">
            <w:pPr>
              <w:pStyle w:val="Default"/>
              <w:jc w:val="both"/>
              <w:rPr>
                <w:sz w:val="22"/>
                <w:szCs w:val="22"/>
              </w:rPr>
            </w:pPr>
            <w:r w:rsidRPr="00C12518">
              <w:rPr>
                <w:sz w:val="22"/>
                <w:szCs w:val="22"/>
              </w:rPr>
              <w:t>P</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3.1</w:t>
            </w:r>
          </w:p>
        </w:tc>
        <w:tc>
          <w:tcPr>
            <w:tcW w:w="1534" w:type="dxa"/>
          </w:tcPr>
          <w:p w:rsidR="00193F8C" w:rsidRPr="00C12518" w:rsidRDefault="00193F8C" w:rsidP="009F04A6">
            <w:pPr>
              <w:pStyle w:val="Default"/>
              <w:rPr>
                <w:sz w:val="22"/>
                <w:szCs w:val="22"/>
              </w:rPr>
            </w:pPr>
            <w:r w:rsidRPr="00C12518">
              <w:rPr>
                <w:sz w:val="22"/>
                <w:szCs w:val="22"/>
              </w:rPr>
              <w:t>Accounts with governments</w:t>
            </w:r>
          </w:p>
        </w:tc>
        <w:tc>
          <w:tcPr>
            <w:tcW w:w="0" w:type="auto"/>
          </w:tcPr>
          <w:p w:rsidR="00193F8C" w:rsidRPr="00C12518" w:rsidRDefault="00193F8C" w:rsidP="009F04A6">
            <w:pPr>
              <w:pStyle w:val="Default"/>
              <w:jc w:val="both"/>
              <w:rPr>
                <w:sz w:val="22"/>
                <w:szCs w:val="22"/>
              </w:rPr>
            </w:pPr>
            <w:r w:rsidRPr="00C12518">
              <w:rPr>
                <w:sz w:val="22"/>
                <w:szCs w:val="22"/>
              </w:rPr>
              <w:t>Q</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45</w:t>
            </w:r>
          </w:p>
        </w:tc>
        <w:tc>
          <w:tcPr>
            <w:tcW w:w="1534" w:type="dxa"/>
          </w:tcPr>
          <w:p w:rsidR="00193F8C" w:rsidRPr="00C12518" w:rsidRDefault="00193F8C" w:rsidP="009F04A6">
            <w:pPr>
              <w:pStyle w:val="Default"/>
              <w:rPr>
                <w:sz w:val="22"/>
                <w:szCs w:val="22"/>
              </w:rPr>
            </w:pPr>
            <w:r w:rsidRPr="00C12518">
              <w:rPr>
                <w:sz w:val="22"/>
                <w:szCs w:val="22"/>
              </w:rPr>
              <w:t>Sundry debtors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1534" w:type="dxa"/>
          </w:tcPr>
          <w:p w:rsidR="00193F8C" w:rsidRPr="00C12518" w:rsidRDefault="00193F8C" w:rsidP="009F04A6">
            <w:pPr>
              <w:pStyle w:val="Default"/>
              <w:rPr>
                <w:sz w:val="22"/>
                <w:szCs w:val="22"/>
              </w:rPr>
            </w:pPr>
            <w:r w:rsidRPr="00C12518">
              <w:rPr>
                <w:sz w:val="22"/>
                <w:szCs w:val="22"/>
              </w:rPr>
              <w:t>Cash and Bank balances</w:t>
            </w:r>
          </w:p>
        </w:tc>
        <w:tc>
          <w:tcPr>
            <w:tcW w:w="0" w:type="auto"/>
          </w:tcPr>
          <w:p w:rsidR="00193F8C" w:rsidRPr="00C12518" w:rsidRDefault="00193F8C" w:rsidP="009F04A6">
            <w:pPr>
              <w:pStyle w:val="Default"/>
              <w:jc w:val="both"/>
              <w:rPr>
                <w:sz w:val="22"/>
                <w:szCs w:val="22"/>
              </w:rPr>
            </w:pPr>
            <w:r w:rsidRPr="00C12518">
              <w:rPr>
                <w:sz w:val="22"/>
                <w:szCs w:val="22"/>
              </w:rPr>
              <w:t>R</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36</w:t>
            </w:r>
          </w:p>
        </w:tc>
        <w:tc>
          <w:tcPr>
            <w:tcW w:w="1534" w:type="dxa"/>
          </w:tcPr>
          <w:p w:rsidR="00193F8C" w:rsidRPr="00C12518" w:rsidRDefault="00193F8C" w:rsidP="009F04A6">
            <w:pPr>
              <w:pStyle w:val="Default"/>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46</w:t>
            </w:r>
          </w:p>
        </w:tc>
        <w:tc>
          <w:tcPr>
            <w:tcW w:w="1534" w:type="dxa"/>
          </w:tcPr>
          <w:p w:rsidR="00193F8C" w:rsidRPr="00C12518" w:rsidRDefault="00193F8C" w:rsidP="009F04A6">
            <w:pPr>
              <w:pStyle w:val="Default"/>
              <w:rPr>
                <w:sz w:val="22"/>
                <w:szCs w:val="22"/>
              </w:rPr>
            </w:pPr>
            <w:r w:rsidRPr="00C12518">
              <w:rPr>
                <w:sz w:val="22"/>
                <w:szCs w:val="22"/>
              </w:rPr>
              <w:t>Other Current Assets</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Total</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1534" w:type="dxa"/>
          </w:tcPr>
          <w:p w:rsidR="00193F8C" w:rsidRPr="00C12518" w:rsidRDefault="00193F8C" w:rsidP="009F04A6">
            <w:pPr>
              <w:pStyle w:val="Default"/>
              <w:jc w:val="both"/>
              <w:rPr>
                <w:sz w:val="22"/>
                <w:szCs w:val="22"/>
              </w:rPr>
            </w:pPr>
            <w:r w:rsidRPr="00C12518">
              <w:rPr>
                <w:sz w:val="22"/>
                <w:szCs w:val="22"/>
              </w:rPr>
              <w:t>Total</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r w:rsidR="00193F8C" w:rsidRPr="00C12518" w:rsidTr="009F04A6">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r w:rsidRPr="00C12518">
              <w:rPr>
                <w:sz w:val="22"/>
                <w:szCs w:val="22"/>
              </w:rPr>
              <w:t>Accounting Policies and Notes to</w:t>
            </w:r>
          </w:p>
        </w:tc>
        <w:tc>
          <w:tcPr>
            <w:tcW w:w="0" w:type="auto"/>
          </w:tcPr>
          <w:p w:rsidR="00193F8C" w:rsidRPr="00C12518" w:rsidRDefault="00193F8C" w:rsidP="009F04A6">
            <w:pPr>
              <w:pStyle w:val="Default"/>
              <w:jc w:val="both"/>
              <w:rPr>
                <w:sz w:val="22"/>
                <w:szCs w:val="22"/>
              </w:rPr>
            </w:pPr>
            <w:r w:rsidRPr="00C12518">
              <w:rPr>
                <w:sz w:val="22"/>
                <w:szCs w:val="22"/>
              </w:rPr>
              <w:t>T</w:t>
            </w: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1534" w:type="dxa"/>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c>
          <w:tcPr>
            <w:tcW w:w="0" w:type="auto"/>
          </w:tcPr>
          <w:p w:rsidR="00193F8C" w:rsidRPr="00C12518" w:rsidRDefault="00193F8C" w:rsidP="009F04A6">
            <w:pPr>
              <w:pStyle w:val="Default"/>
              <w:jc w:val="both"/>
              <w:rPr>
                <w:sz w:val="22"/>
                <w:szCs w:val="22"/>
              </w:rPr>
            </w:pPr>
          </w:p>
        </w:tc>
      </w:tr>
    </w:tbl>
    <w:p w:rsidR="00193F8C" w:rsidRDefault="00193F8C" w:rsidP="00193F8C">
      <w:pPr>
        <w:autoSpaceDE w:val="0"/>
        <w:autoSpaceDN w:val="0"/>
        <w:adjustRightInd w:val="0"/>
        <w:spacing w:before="240" w:line="360" w:lineRule="auto"/>
        <w:jc w:val="both"/>
        <w:rPr>
          <w:rFonts w:ascii="Times New Roman" w:hAnsi="Times New Roman"/>
          <w:szCs w:val="19"/>
          <w:lang w:bidi="ar-SA"/>
        </w:rPr>
      </w:pPr>
    </w:p>
    <w:p w:rsidR="00193F8C" w:rsidRDefault="00193F8C" w:rsidP="00193F8C">
      <w:pPr>
        <w:autoSpaceDE w:val="0"/>
        <w:autoSpaceDN w:val="0"/>
        <w:adjustRightInd w:val="0"/>
        <w:spacing w:before="240" w:line="360" w:lineRule="auto"/>
        <w:jc w:val="both"/>
        <w:rPr>
          <w:rFonts w:ascii="Times New Roman" w:hAnsi="Times New Roman"/>
          <w:szCs w:val="19"/>
          <w:lang w:bidi="ar-SA"/>
        </w:rPr>
      </w:pPr>
    </w:p>
    <w:p w:rsidR="00193F8C" w:rsidRDefault="00193F8C" w:rsidP="00193F8C">
      <w:pPr>
        <w:autoSpaceDE w:val="0"/>
        <w:autoSpaceDN w:val="0"/>
        <w:adjustRightInd w:val="0"/>
        <w:spacing w:before="240" w:line="360" w:lineRule="auto"/>
        <w:jc w:val="both"/>
        <w:rPr>
          <w:rFonts w:ascii="Times New Roman" w:hAnsi="Times New Roman"/>
          <w:szCs w:val="19"/>
          <w:lang w:bidi="ar-SA"/>
        </w:rPr>
      </w:pPr>
    </w:p>
    <w:p w:rsidR="00193F8C" w:rsidRPr="00C12518" w:rsidRDefault="00193F8C" w:rsidP="00193F8C">
      <w:pPr>
        <w:autoSpaceDE w:val="0"/>
        <w:autoSpaceDN w:val="0"/>
        <w:adjustRightInd w:val="0"/>
        <w:spacing w:before="240" w:line="360" w:lineRule="auto"/>
        <w:jc w:val="both"/>
        <w:rPr>
          <w:rFonts w:ascii="Times New Roman" w:hAnsi="Times New Roman"/>
          <w:szCs w:val="19"/>
          <w:lang w:bidi="ar-SA"/>
        </w:rPr>
      </w:pPr>
      <w:r w:rsidRPr="00C12518">
        <w:rPr>
          <w:rFonts w:ascii="Times New Roman" w:hAnsi="Times New Roman"/>
          <w:szCs w:val="19"/>
          <w:lang w:bidi="ar-SA"/>
        </w:rPr>
        <w:t>Instructions:</w:t>
      </w:r>
    </w:p>
    <w:p w:rsidR="00193F8C" w:rsidRPr="00C12518" w:rsidRDefault="00193F8C" w:rsidP="00193F8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The Schedules referred / referenced above shall be prepared by the Authority based on accounting principles followed by the State Government or by other regulatory authorities or as suggested by the Comptroller and Auditor General of India from time to time.</w:t>
      </w:r>
    </w:p>
    <w:p w:rsidR="00193F8C" w:rsidRPr="00C12518" w:rsidRDefault="00193F8C" w:rsidP="00193F8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The Schedules referred to above shall form an integral part of the Income and Expenditure Account or the Balance Sheet, as the case may be.</w:t>
      </w:r>
    </w:p>
    <w:p w:rsidR="00193F8C" w:rsidRPr="00C12518" w:rsidRDefault="00193F8C" w:rsidP="00193F8C">
      <w:pPr>
        <w:autoSpaceDE w:val="0"/>
        <w:autoSpaceDN w:val="0"/>
        <w:adjustRightInd w:val="0"/>
        <w:spacing w:before="240" w:line="360" w:lineRule="auto"/>
        <w:jc w:val="both"/>
        <w:rPr>
          <w:rFonts w:ascii="Times New Roman" w:hAnsi="Times New Roman"/>
          <w:szCs w:val="19"/>
          <w:lang w:bidi="ar-SA"/>
        </w:rPr>
      </w:pPr>
      <w:r w:rsidRPr="00C12518">
        <w:rPr>
          <w:rFonts w:ascii="Times New Roman" w:hAnsi="Times New Roman"/>
          <w:szCs w:val="19"/>
          <w:lang w:bidi="ar-SA"/>
        </w:rPr>
        <w:t>Chairperson (Signature)</w:t>
      </w:r>
    </w:p>
    <w:p w:rsidR="00193F8C" w:rsidRPr="00C12518" w:rsidRDefault="00193F8C" w:rsidP="00193F8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Member(s) (Signature)</w:t>
      </w:r>
    </w:p>
    <w:p w:rsidR="00193F8C" w:rsidRPr="00C12518" w:rsidRDefault="00193F8C" w:rsidP="00193F8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Secretary (Signature)</w:t>
      </w:r>
    </w:p>
    <w:p w:rsidR="00193F8C" w:rsidRPr="00C12518" w:rsidRDefault="00193F8C" w:rsidP="00193F8C">
      <w:pPr>
        <w:pStyle w:val="Default"/>
        <w:spacing w:line="360" w:lineRule="auto"/>
        <w:jc w:val="both"/>
        <w:rPr>
          <w:szCs w:val="19"/>
        </w:rPr>
      </w:pPr>
      <w:r w:rsidRPr="00C12518">
        <w:rPr>
          <w:szCs w:val="19"/>
        </w:rPr>
        <w:t>Officer In-charge (Finance and Accounts)</w:t>
      </w: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Pr="00C12518"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193F8C" w:rsidRDefault="00193F8C" w:rsidP="00193F8C">
      <w:pPr>
        <w:autoSpaceDE w:val="0"/>
        <w:autoSpaceDN w:val="0"/>
        <w:adjustRightInd w:val="0"/>
        <w:spacing w:line="360" w:lineRule="auto"/>
        <w:jc w:val="center"/>
        <w:rPr>
          <w:rFonts w:ascii="Times New Roman" w:hAnsi="Times New Roman"/>
          <w:b/>
          <w:bCs/>
          <w:sz w:val="28"/>
          <w:szCs w:val="28"/>
          <w:lang w:bidi="ar-SA"/>
        </w:rPr>
      </w:pPr>
    </w:p>
    <w:p w:rsidR="000803A5" w:rsidRDefault="000803A5">
      <w:bookmarkStart w:id="0" w:name="_GoBack"/>
      <w:bookmarkEnd w:id="0"/>
    </w:p>
    <w:sectPr w:rsidR="000803A5" w:rsidSect="00193F8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F05D5"/>
    <w:multiLevelType w:val="hybridMultilevel"/>
    <w:tmpl w:val="F718DA5C"/>
    <w:lvl w:ilvl="0" w:tplc="1ED072B0">
      <w:start w:val="1"/>
      <w:numFmt w:val="decimal"/>
      <w:lvlText w:val="%1)"/>
      <w:lvlJc w:val="left"/>
      <w:pPr>
        <w:ind w:left="720" w:hanging="360"/>
      </w:pPr>
      <w:rPr>
        <w:rFonts w:hint="default"/>
      </w:rPr>
    </w:lvl>
    <w:lvl w:ilvl="1" w:tplc="6B8E80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8C"/>
    <w:rsid w:val="000803A5"/>
    <w:rsid w:val="0019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C47D6-B934-4CF5-9A1B-6FDA24B4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F8C"/>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193F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93F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3F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3F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3F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3F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3F8C"/>
    <w:pPr>
      <w:spacing w:before="240" w:after="60"/>
      <w:outlineLvl w:val="6"/>
    </w:pPr>
  </w:style>
  <w:style w:type="paragraph" w:styleId="Heading8">
    <w:name w:val="heading 8"/>
    <w:basedOn w:val="Normal"/>
    <w:next w:val="Normal"/>
    <w:link w:val="Heading8Char"/>
    <w:uiPriority w:val="9"/>
    <w:semiHidden/>
    <w:unhideWhenUsed/>
    <w:qFormat/>
    <w:rsid w:val="00193F8C"/>
    <w:pPr>
      <w:spacing w:before="240" w:after="60"/>
      <w:outlineLvl w:val="7"/>
    </w:pPr>
    <w:rPr>
      <w:i/>
      <w:iCs/>
    </w:rPr>
  </w:style>
  <w:style w:type="paragraph" w:styleId="Heading9">
    <w:name w:val="heading 9"/>
    <w:basedOn w:val="Normal"/>
    <w:next w:val="Normal"/>
    <w:link w:val="Heading9Char"/>
    <w:uiPriority w:val="9"/>
    <w:semiHidden/>
    <w:unhideWhenUsed/>
    <w:qFormat/>
    <w:rsid w:val="00193F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F8C"/>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193F8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193F8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193F8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193F8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193F8C"/>
    <w:rPr>
      <w:rFonts w:eastAsiaTheme="minorEastAsia" w:cs="Times New Roman"/>
      <w:b/>
      <w:bCs/>
      <w:lang w:bidi="en-US"/>
    </w:rPr>
  </w:style>
  <w:style w:type="character" w:customStyle="1" w:styleId="Heading7Char">
    <w:name w:val="Heading 7 Char"/>
    <w:basedOn w:val="DefaultParagraphFont"/>
    <w:link w:val="Heading7"/>
    <w:uiPriority w:val="9"/>
    <w:semiHidden/>
    <w:rsid w:val="00193F8C"/>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193F8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193F8C"/>
    <w:rPr>
      <w:rFonts w:asciiTheme="majorHAnsi" w:eastAsiaTheme="majorEastAsia" w:hAnsiTheme="majorHAnsi" w:cs="Times New Roman"/>
      <w:lang w:bidi="en-US"/>
    </w:rPr>
  </w:style>
  <w:style w:type="paragraph" w:styleId="Header">
    <w:name w:val="header"/>
    <w:basedOn w:val="Normal"/>
    <w:link w:val="HeaderChar"/>
    <w:uiPriority w:val="99"/>
    <w:unhideWhenUsed/>
    <w:rsid w:val="00193F8C"/>
    <w:pPr>
      <w:tabs>
        <w:tab w:val="center" w:pos="4680"/>
        <w:tab w:val="right" w:pos="9360"/>
      </w:tabs>
    </w:pPr>
  </w:style>
  <w:style w:type="character" w:customStyle="1" w:styleId="HeaderChar">
    <w:name w:val="Header Char"/>
    <w:basedOn w:val="DefaultParagraphFont"/>
    <w:link w:val="Header"/>
    <w:uiPriority w:val="99"/>
    <w:rsid w:val="00193F8C"/>
    <w:rPr>
      <w:rFonts w:eastAsiaTheme="minorEastAsia" w:cs="Times New Roman"/>
      <w:sz w:val="24"/>
      <w:szCs w:val="24"/>
      <w:lang w:bidi="en-US"/>
    </w:rPr>
  </w:style>
  <w:style w:type="paragraph" w:styleId="Footer">
    <w:name w:val="footer"/>
    <w:basedOn w:val="Normal"/>
    <w:link w:val="FooterChar"/>
    <w:uiPriority w:val="99"/>
    <w:unhideWhenUsed/>
    <w:rsid w:val="00193F8C"/>
    <w:pPr>
      <w:tabs>
        <w:tab w:val="center" w:pos="4680"/>
        <w:tab w:val="right" w:pos="9360"/>
      </w:tabs>
    </w:pPr>
  </w:style>
  <w:style w:type="character" w:customStyle="1" w:styleId="FooterChar">
    <w:name w:val="Footer Char"/>
    <w:basedOn w:val="DefaultParagraphFont"/>
    <w:link w:val="Footer"/>
    <w:uiPriority w:val="99"/>
    <w:rsid w:val="00193F8C"/>
    <w:rPr>
      <w:rFonts w:eastAsiaTheme="minorEastAsia" w:cs="Times New Roman"/>
      <w:sz w:val="24"/>
      <w:szCs w:val="24"/>
      <w:lang w:bidi="en-US"/>
    </w:rPr>
  </w:style>
  <w:style w:type="paragraph" w:styleId="ListParagraph">
    <w:name w:val="List Paragraph"/>
    <w:basedOn w:val="Normal"/>
    <w:uiPriority w:val="34"/>
    <w:qFormat/>
    <w:rsid w:val="00193F8C"/>
    <w:pPr>
      <w:ind w:left="720"/>
      <w:contextualSpacing/>
    </w:pPr>
  </w:style>
  <w:style w:type="paragraph" w:styleId="NoSpacing">
    <w:name w:val="No Spacing"/>
    <w:basedOn w:val="Normal"/>
    <w:link w:val="NoSpacingChar"/>
    <w:uiPriority w:val="1"/>
    <w:qFormat/>
    <w:rsid w:val="00193F8C"/>
    <w:rPr>
      <w:szCs w:val="32"/>
    </w:rPr>
  </w:style>
  <w:style w:type="character" w:customStyle="1" w:styleId="NoSpacingChar">
    <w:name w:val="No Spacing Char"/>
    <w:basedOn w:val="DefaultParagraphFont"/>
    <w:link w:val="NoSpacing"/>
    <w:uiPriority w:val="1"/>
    <w:rsid w:val="00193F8C"/>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193F8C"/>
    <w:rPr>
      <w:rFonts w:ascii="Tahoma" w:hAnsi="Tahoma" w:cs="Tahoma"/>
      <w:sz w:val="16"/>
      <w:szCs w:val="16"/>
    </w:rPr>
  </w:style>
  <w:style w:type="character" w:customStyle="1" w:styleId="BalloonTextChar">
    <w:name w:val="Balloon Text Char"/>
    <w:basedOn w:val="DefaultParagraphFont"/>
    <w:link w:val="BalloonText"/>
    <w:uiPriority w:val="99"/>
    <w:semiHidden/>
    <w:rsid w:val="00193F8C"/>
    <w:rPr>
      <w:rFonts w:ascii="Tahoma" w:eastAsiaTheme="minorEastAsia" w:hAnsi="Tahoma" w:cs="Tahoma"/>
      <w:sz w:val="16"/>
      <w:szCs w:val="16"/>
      <w:lang w:bidi="en-US"/>
    </w:rPr>
  </w:style>
  <w:style w:type="paragraph" w:styleId="Caption">
    <w:name w:val="caption"/>
    <w:basedOn w:val="Normal"/>
    <w:next w:val="Normal"/>
    <w:uiPriority w:val="35"/>
    <w:semiHidden/>
    <w:unhideWhenUsed/>
    <w:rsid w:val="00193F8C"/>
    <w:rPr>
      <w:b/>
      <w:bCs/>
      <w:color w:val="2F5496" w:themeColor="accent1" w:themeShade="BF"/>
      <w:sz w:val="16"/>
      <w:szCs w:val="16"/>
    </w:rPr>
  </w:style>
  <w:style w:type="paragraph" w:styleId="Title">
    <w:name w:val="Title"/>
    <w:basedOn w:val="Normal"/>
    <w:next w:val="Normal"/>
    <w:link w:val="TitleChar"/>
    <w:uiPriority w:val="10"/>
    <w:qFormat/>
    <w:rsid w:val="00193F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3F8C"/>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193F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3F8C"/>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193F8C"/>
    <w:rPr>
      <w:b/>
      <w:bCs/>
    </w:rPr>
  </w:style>
  <w:style w:type="character" w:styleId="Emphasis">
    <w:name w:val="Emphasis"/>
    <w:basedOn w:val="DefaultParagraphFont"/>
    <w:uiPriority w:val="20"/>
    <w:qFormat/>
    <w:rsid w:val="00193F8C"/>
    <w:rPr>
      <w:rFonts w:asciiTheme="minorHAnsi" w:hAnsiTheme="minorHAnsi"/>
      <w:b/>
      <w:i/>
      <w:iCs/>
    </w:rPr>
  </w:style>
  <w:style w:type="paragraph" w:styleId="Quote">
    <w:name w:val="Quote"/>
    <w:basedOn w:val="Normal"/>
    <w:next w:val="Normal"/>
    <w:link w:val="QuoteChar"/>
    <w:uiPriority w:val="29"/>
    <w:qFormat/>
    <w:rsid w:val="00193F8C"/>
    <w:rPr>
      <w:i/>
    </w:rPr>
  </w:style>
  <w:style w:type="character" w:customStyle="1" w:styleId="QuoteChar">
    <w:name w:val="Quote Char"/>
    <w:basedOn w:val="DefaultParagraphFont"/>
    <w:link w:val="Quote"/>
    <w:uiPriority w:val="29"/>
    <w:rsid w:val="00193F8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193F8C"/>
    <w:pPr>
      <w:ind w:left="720" w:right="720"/>
    </w:pPr>
    <w:rPr>
      <w:b/>
      <w:i/>
      <w:szCs w:val="22"/>
    </w:rPr>
  </w:style>
  <w:style w:type="character" w:customStyle="1" w:styleId="IntenseQuoteChar">
    <w:name w:val="Intense Quote Char"/>
    <w:basedOn w:val="DefaultParagraphFont"/>
    <w:link w:val="IntenseQuote"/>
    <w:uiPriority w:val="30"/>
    <w:rsid w:val="00193F8C"/>
    <w:rPr>
      <w:rFonts w:eastAsiaTheme="minorEastAsia" w:cs="Times New Roman"/>
      <w:b/>
      <w:i/>
      <w:sz w:val="24"/>
      <w:lang w:bidi="en-US"/>
    </w:rPr>
  </w:style>
  <w:style w:type="character" w:styleId="SubtleEmphasis">
    <w:name w:val="Subtle Emphasis"/>
    <w:uiPriority w:val="19"/>
    <w:qFormat/>
    <w:rsid w:val="00193F8C"/>
    <w:rPr>
      <w:i/>
      <w:color w:val="5A5A5A" w:themeColor="text1" w:themeTint="A5"/>
    </w:rPr>
  </w:style>
  <w:style w:type="character" w:styleId="IntenseEmphasis">
    <w:name w:val="Intense Emphasis"/>
    <w:basedOn w:val="DefaultParagraphFont"/>
    <w:uiPriority w:val="21"/>
    <w:qFormat/>
    <w:rsid w:val="00193F8C"/>
    <w:rPr>
      <w:b/>
      <w:i/>
      <w:sz w:val="24"/>
      <w:szCs w:val="24"/>
      <w:u w:val="single"/>
    </w:rPr>
  </w:style>
  <w:style w:type="character" w:styleId="SubtleReference">
    <w:name w:val="Subtle Reference"/>
    <w:basedOn w:val="DefaultParagraphFont"/>
    <w:uiPriority w:val="31"/>
    <w:qFormat/>
    <w:rsid w:val="00193F8C"/>
    <w:rPr>
      <w:sz w:val="24"/>
      <w:szCs w:val="24"/>
      <w:u w:val="single"/>
    </w:rPr>
  </w:style>
  <w:style w:type="character" w:styleId="IntenseReference">
    <w:name w:val="Intense Reference"/>
    <w:basedOn w:val="DefaultParagraphFont"/>
    <w:uiPriority w:val="32"/>
    <w:qFormat/>
    <w:rsid w:val="00193F8C"/>
    <w:rPr>
      <w:b/>
      <w:sz w:val="24"/>
      <w:u w:val="single"/>
    </w:rPr>
  </w:style>
  <w:style w:type="character" w:styleId="BookTitle">
    <w:name w:val="Book Title"/>
    <w:basedOn w:val="DefaultParagraphFont"/>
    <w:uiPriority w:val="33"/>
    <w:qFormat/>
    <w:rsid w:val="00193F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3F8C"/>
    <w:pPr>
      <w:outlineLvl w:val="9"/>
    </w:pPr>
  </w:style>
  <w:style w:type="paragraph" w:customStyle="1" w:styleId="Default">
    <w:name w:val="Default"/>
    <w:rsid w:val="00193F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93F8C"/>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2019-04-01T07:22:00Z</dcterms:created>
  <dcterms:modified xsi:type="dcterms:W3CDTF">2019-04-01T07:23:00Z</dcterms:modified>
</cp:coreProperties>
</file>