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A3BB2" w14:textId="7F1A2356" w:rsidR="00AD14D4" w:rsidRPr="009134A0" w:rsidRDefault="009134A0" w:rsidP="00AD14D4">
      <w:pPr>
        <w:jc w:val="center"/>
        <w:rPr>
          <w:rFonts w:ascii="Arial" w:hAnsi="Arial" w:cs="Arial"/>
          <w:b/>
          <w:iCs/>
          <w:color w:val="000000"/>
          <w:sz w:val="22"/>
          <w:szCs w:val="22"/>
        </w:rPr>
      </w:pPr>
      <w:r w:rsidRPr="009134A0">
        <w:rPr>
          <w:rFonts w:ascii="Arial" w:hAnsi="Arial" w:cs="Arial"/>
          <w:b/>
          <w:iCs/>
          <w:color w:val="000000"/>
          <w:sz w:val="22"/>
          <w:szCs w:val="22"/>
        </w:rPr>
        <w:t>TERMS OF REFERENCES</w:t>
      </w:r>
    </w:p>
    <w:tbl>
      <w:tblPr>
        <w:tblW w:w="9510" w:type="dxa"/>
        <w:tblCellSpacing w:w="15" w:type="dxa"/>
        <w:tblInd w:w="-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139"/>
        <w:gridCol w:w="4187"/>
        <w:gridCol w:w="616"/>
        <w:gridCol w:w="3568"/>
      </w:tblGrid>
      <w:tr w:rsidR="009134A0" w:rsidRPr="009134A0" w14:paraId="77512242" w14:textId="77777777" w:rsidTr="00A33865">
        <w:trPr>
          <w:trHeight w:val="303"/>
          <w:tblCellSpacing w:w="15" w:type="dxa"/>
        </w:trPr>
        <w:tc>
          <w:tcPr>
            <w:tcW w:w="1094" w:type="dxa"/>
            <w:tcBorders>
              <w:top w:val="outset" w:sz="6" w:space="0" w:color="auto"/>
              <w:left w:val="outset" w:sz="6" w:space="0" w:color="auto"/>
              <w:bottom w:val="outset" w:sz="6" w:space="0" w:color="auto"/>
              <w:right w:val="outset" w:sz="6" w:space="0" w:color="auto"/>
            </w:tcBorders>
          </w:tcPr>
          <w:p w14:paraId="46EF981C" w14:textId="77777777" w:rsidR="009134A0" w:rsidRPr="009134A0" w:rsidRDefault="009134A0" w:rsidP="009D012A">
            <w:pPr>
              <w:rPr>
                <w:rFonts w:ascii="Arial" w:hAnsi="Arial" w:cs="Arial"/>
                <w:color w:val="000000"/>
                <w:sz w:val="22"/>
                <w:szCs w:val="22"/>
              </w:rPr>
            </w:pPr>
            <w:r w:rsidRPr="009134A0">
              <w:rPr>
                <w:rFonts w:ascii="Arial" w:hAnsi="Arial" w:cs="Arial"/>
                <w:b/>
                <w:bCs/>
                <w:color w:val="000000"/>
                <w:sz w:val="22"/>
                <w:szCs w:val="22"/>
              </w:rPr>
              <w:t>Project</w:t>
            </w:r>
          </w:p>
        </w:tc>
        <w:tc>
          <w:tcPr>
            <w:tcW w:w="8326" w:type="dxa"/>
            <w:gridSpan w:val="3"/>
            <w:tcBorders>
              <w:top w:val="outset" w:sz="6" w:space="0" w:color="auto"/>
              <w:left w:val="outset" w:sz="6" w:space="0" w:color="auto"/>
              <w:bottom w:val="outset" w:sz="6" w:space="0" w:color="auto"/>
              <w:right w:val="outset" w:sz="6" w:space="0" w:color="auto"/>
            </w:tcBorders>
          </w:tcPr>
          <w:p w14:paraId="70AB510C" w14:textId="479187E4" w:rsidR="009134A0" w:rsidRPr="009134A0" w:rsidRDefault="009134A0" w:rsidP="009D012A">
            <w:pPr>
              <w:rPr>
                <w:rFonts w:ascii="Arial" w:hAnsi="Arial" w:cs="Arial"/>
                <w:b/>
                <w:bCs/>
                <w:sz w:val="22"/>
                <w:szCs w:val="22"/>
              </w:rPr>
            </w:pPr>
            <w:r w:rsidRPr="009134A0">
              <w:rPr>
                <w:rFonts w:ascii="Arial" w:hAnsi="Arial" w:cs="Arial"/>
                <w:b/>
                <w:bCs/>
                <w:sz w:val="22"/>
                <w:szCs w:val="22"/>
              </w:rPr>
              <w:t>Proposed Mizoram Sustainable Tourism and Skills Development Project</w:t>
            </w:r>
          </w:p>
        </w:tc>
      </w:tr>
      <w:tr w:rsidR="009134A0" w:rsidRPr="009134A0" w14:paraId="270B7182" w14:textId="77777777" w:rsidTr="00A33865">
        <w:trPr>
          <w:trHeight w:val="180"/>
          <w:tblCellSpacing w:w="15" w:type="dxa"/>
        </w:trPr>
        <w:tc>
          <w:tcPr>
            <w:tcW w:w="1094" w:type="dxa"/>
            <w:tcBorders>
              <w:top w:val="outset" w:sz="6" w:space="0" w:color="auto"/>
              <w:left w:val="outset" w:sz="6" w:space="0" w:color="auto"/>
              <w:bottom w:val="outset" w:sz="6" w:space="0" w:color="auto"/>
              <w:right w:val="outset" w:sz="6" w:space="0" w:color="auto"/>
            </w:tcBorders>
          </w:tcPr>
          <w:p w14:paraId="7E9C2334" w14:textId="77777777" w:rsidR="009134A0" w:rsidRPr="009134A0" w:rsidRDefault="009134A0" w:rsidP="009D012A">
            <w:pPr>
              <w:rPr>
                <w:rFonts w:ascii="Arial" w:hAnsi="Arial" w:cs="Arial"/>
                <w:color w:val="000000"/>
                <w:sz w:val="22"/>
                <w:szCs w:val="22"/>
              </w:rPr>
            </w:pPr>
            <w:r w:rsidRPr="009134A0">
              <w:rPr>
                <w:rFonts w:ascii="Arial" w:hAnsi="Arial" w:cs="Arial"/>
                <w:b/>
                <w:bCs/>
                <w:color w:val="000000"/>
                <w:sz w:val="22"/>
                <w:szCs w:val="22"/>
              </w:rPr>
              <w:t>Source</w:t>
            </w:r>
          </w:p>
        </w:tc>
        <w:tc>
          <w:tcPr>
            <w:tcW w:w="4157" w:type="dxa"/>
            <w:tcBorders>
              <w:top w:val="outset" w:sz="6" w:space="0" w:color="auto"/>
              <w:left w:val="outset" w:sz="6" w:space="0" w:color="auto"/>
              <w:bottom w:val="outset" w:sz="6" w:space="0" w:color="auto"/>
              <w:right w:val="outset" w:sz="6" w:space="0" w:color="auto"/>
            </w:tcBorders>
          </w:tcPr>
          <w:p w14:paraId="46FF6B04" w14:textId="77777777" w:rsidR="009134A0" w:rsidRPr="009134A0" w:rsidRDefault="009134A0" w:rsidP="009D012A">
            <w:pPr>
              <w:rPr>
                <w:rFonts w:ascii="Arial" w:hAnsi="Arial" w:cs="Arial"/>
                <w:color w:val="000000"/>
                <w:sz w:val="22"/>
                <w:szCs w:val="22"/>
              </w:rPr>
            </w:pPr>
            <w:r w:rsidRPr="009134A0">
              <w:rPr>
                <w:rFonts w:ascii="Arial" w:hAnsi="Arial" w:cs="Arial"/>
                <w:color w:val="000000"/>
                <w:sz w:val="22"/>
                <w:szCs w:val="22"/>
              </w:rPr>
              <w:t>National</w:t>
            </w:r>
          </w:p>
        </w:tc>
        <w:tc>
          <w:tcPr>
            <w:tcW w:w="586" w:type="dxa"/>
            <w:tcBorders>
              <w:top w:val="outset" w:sz="6" w:space="0" w:color="auto"/>
              <w:left w:val="outset" w:sz="6" w:space="0" w:color="auto"/>
              <w:bottom w:val="outset" w:sz="6" w:space="0" w:color="auto"/>
              <w:right w:val="outset" w:sz="6" w:space="0" w:color="auto"/>
            </w:tcBorders>
          </w:tcPr>
          <w:p w14:paraId="4FB94C4C" w14:textId="77777777" w:rsidR="009134A0" w:rsidRPr="009134A0" w:rsidRDefault="009134A0" w:rsidP="009D012A">
            <w:pPr>
              <w:rPr>
                <w:rFonts w:ascii="Arial" w:hAnsi="Arial" w:cs="Arial"/>
                <w:color w:val="000000"/>
                <w:sz w:val="22"/>
                <w:szCs w:val="22"/>
              </w:rPr>
            </w:pPr>
          </w:p>
        </w:tc>
        <w:tc>
          <w:tcPr>
            <w:tcW w:w="3523" w:type="dxa"/>
            <w:tcBorders>
              <w:top w:val="outset" w:sz="6" w:space="0" w:color="auto"/>
              <w:left w:val="outset" w:sz="6" w:space="0" w:color="auto"/>
              <w:bottom w:val="outset" w:sz="6" w:space="0" w:color="auto"/>
              <w:right w:val="outset" w:sz="6" w:space="0" w:color="auto"/>
            </w:tcBorders>
          </w:tcPr>
          <w:p w14:paraId="12B0E344" w14:textId="77777777" w:rsidR="009134A0" w:rsidRPr="009134A0" w:rsidRDefault="009134A0" w:rsidP="009D012A">
            <w:pPr>
              <w:rPr>
                <w:rFonts w:ascii="Arial" w:hAnsi="Arial" w:cs="Arial"/>
                <w:color w:val="000000"/>
                <w:sz w:val="22"/>
                <w:szCs w:val="22"/>
              </w:rPr>
            </w:pPr>
            <w:r w:rsidRPr="009134A0">
              <w:rPr>
                <w:rFonts w:ascii="Arial" w:hAnsi="Arial" w:cs="Arial"/>
                <w:color w:val="000000"/>
                <w:sz w:val="22"/>
                <w:szCs w:val="22"/>
              </w:rPr>
              <w:t xml:space="preserve"> </w:t>
            </w:r>
          </w:p>
        </w:tc>
      </w:tr>
      <w:tr w:rsidR="009134A0" w:rsidRPr="009134A0" w14:paraId="1E615000" w14:textId="77777777" w:rsidTr="00A33865">
        <w:trPr>
          <w:trHeight w:val="288"/>
          <w:tblCellSpacing w:w="15" w:type="dxa"/>
        </w:trPr>
        <w:tc>
          <w:tcPr>
            <w:tcW w:w="1094" w:type="dxa"/>
            <w:tcBorders>
              <w:top w:val="outset" w:sz="6" w:space="0" w:color="auto"/>
              <w:left w:val="outset" w:sz="6" w:space="0" w:color="auto"/>
              <w:bottom w:val="outset" w:sz="6" w:space="0" w:color="auto"/>
              <w:right w:val="outset" w:sz="6" w:space="0" w:color="auto"/>
            </w:tcBorders>
          </w:tcPr>
          <w:p w14:paraId="7D0E5ED7" w14:textId="77777777" w:rsidR="009134A0" w:rsidRPr="009134A0" w:rsidRDefault="009134A0" w:rsidP="009D012A">
            <w:pPr>
              <w:rPr>
                <w:rFonts w:ascii="Arial" w:hAnsi="Arial" w:cs="Arial"/>
                <w:color w:val="000000"/>
                <w:sz w:val="22"/>
                <w:szCs w:val="22"/>
              </w:rPr>
            </w:pPr>
            <w:r w:rsidRPr="009134A0">
              <w:rPr>
                <w:rFonts w:ascii="Arial" w:hAnsi="Arial" w:cs="Arial"/>
                <w:b/>
                <w:bCs/>
                <w:color w:val="000000"/>
                <w:sz w:val="22"/>
                <w:szCs w:val="22"/>
              </w:rPr>
              <w:t>Expertise</w:t>
            </w:r>
          </w:p>
        </w:tc>
        <w:tc>
          <w:tcPr>
            <w:tcW w:w="8326" w:type="dxa"/>
            <w:gridSpan w:val="3"/>
            <w:tcBorders>
              <w:top w:val="outset" w:sz="6" w:space="0" w:color="auto"/>
              <w:left w:val="outset" w:sz="6" w:space="0" w:color="auto"/>
              <w:bottom w:val="outset" w:sz="6" w:space="0" w:color="auto"/>
              <w:right w:val="outset" w:sz="6" w:space="0" w:color="auto"/>
            </w:tcBorders>
          </w:tcPr>
          <w:p w14:paraId="2B595D69" w14:textId="7964CC17" w:rsidR="009134A0" w:rsidRPr="009134A0" w:rsidRDefault="009134A0" w:rsidP="009D012A">
            <w:pPr>
              <w:rPr>
                <w:rFonts w:ascii="Arial" w:hAnsi="Arial" w:cs="Arial"/>
                <w:color w:val="000000"/>
                <w:sz w:val="22"/>
                <w:szCs w:val="22"/>
              </w:rPr>
            </w:pPr>
            <w:r w:rsidRPr="009134A0">
              <w:rPr>
                <w:rFonts w:ascii="Arial" w:hAnsi="Arial" w:cs="Arial"/>
                <w:color w:val="000000"/>
                <w:sz w:val="22"/>
                <w:szCs w:val="22"/>
              </w:rPr>
              <w:t>Geological and Climate Resilience Expert</w:t>
            </w:r>
          </w:p>
        </w:tc>
      </w:tr>
      <w:tr w:rsidR="009134A0" w:rsidRPr="009134A0" w14:paraId="48A2D21F" w14:textId="77777777" w:rsidTr="00A33865">
        <w:trPr>
          <w:tblCellSpacing w:w="15" w:type="dxa"/>
        </w:trPr>
        <w:tc>
          <w:tcPr>
            <w:tcW w:w="9450" w:type="dxa"/>
            <w:gridSpan w:val="4"/>
            <w:tcBorders>
              <w:top w:val="outset" w:sz="6" w:space="0" w:color="auto"/>
              <w:left w:val="outset" w:sz="6" w:space="0" w:color="auto"/>
              <w:bottom w:val="outset" w:sz="6" w:space="0" w:color="auto"/>
              <w:right w:val="outset" w:sz="6" w:space="0" w:color="auto"/>
            </w:tcBorders>
          </w:tcPr>
          <w:p w14:paraId="1646D516" w14:textId="28BD93CE" w:rsidR="009134A0" w:rsidRPr="00A33865" w:rsidRDefault="009134A0" w:rsidP="00AD14D4">
            <w:pPr>
              <w:pStyle w:val="ListParagraph"/>
              <w:numPr>
                <w:ilvl w:val="0"/>
                <w:numId w:val="28"/>
              </w:numPr>
              <w:ind w:left="483" w:hanging="450"/>
              <w:rPr>
                <w:rFonts w:ascii="Arial" w:hAnsi="Arial" w:cs="Arial"/>
                <w:b/>
                <w:bCs/>
                <w:color w:val="000000"/>
                <w:sz w:val="22"/>
                <w:szCs w:val="22"/>
              </w:rPr>
            </w:pPr>
            <w:r w:rsidRPr="00A33865">
              <w:rPr>
                <w:rFonts w:ascii="Arial" w:hAnsi="Arial" w:cs="Arial"/>
                <w:b/>
                <w:bCs/>
                <w:color w:val="000000"/>
                <w:sz w:val="22"/>
                <w:szCs w:val="22"/>
              </w:rPr>
              <w:t>Objective/Purpose of the Assignment:</w:t>
            </w:r>
          </w:p>
          <w:p w14:paraId="091A757B" w14:textId="4D49C00B" w:rsidR="009134A0" w:rsidRPr="00A33865" w:rsidRDefault="009134A0" w:rsidP="009134A0">
            <w:pPr>
              <w:spacing w:before="120" w:after="120"/>
              <w:jc w:val="both"/>
              <w:rPr>
                <w:rFonts w:ascii="Arial" w:hAnsi="Arial" w:cs="Arial"/>
                <w:color w:val="000000"/>
                <w:sz w:val="22"/>
                <w:szCs w:val="22"/>
              </w:rPr>
            </w:pPr>
            <w:r w:rsidRPr="009134A0">
              <w:rPr>
                <w:rFonts w:ascii="Arial" w:hAnsi="Arial" w:cs="Arial"/>
                <w:sz w:val="22"/>
                <w:szCs w:val="22"/>
              </w:rPr>
              <w:t xml:space="preserve">A </w:t>
            </w:r>
            <w:r w:rsidRPr="009134A0">
              <w:rPr>
                <w:rFonts w:ascii="Arial" w:hAnsi="Arial" w:cs="Arial"/>
                <w:color w:val="000000"/>
                <w:sz w:val="22"/>
                <w:szCs w:val="22"/>
              </w:rPr>
              <w:t>Geological and Climate Resilience Expert</w:t>
            </w:r>
            <w:r w:rsidRPr="009134A0">
              <w:rPr>
                <w:rFonts w:ascii="Arial" w:hAnsi="Arial" w:cs="Arial"/>
                <w:sz w:val="22"/>
                <w:szCs w:val="22"/>
              </w:rPr>
              <w:t xml:space="preserve"> consultant will be recruited to support the Department of Tourism (DoT), </w:t>
            </w:r>
            <w:r>
              <w:rPr>
                <w:rFonts w:ascii="Arial" w:hAnsi="Arial" w:cs="Arial"/>
                <w:sz w:val="22"/>
                <w:szCs w:val="22"/>
              </w:rPr>
              <w:t xml:space="preserve">and Urban Development &amp; Poverty Alleviation (UD&amp;PA) Department, </w:t>
            </w:r>
            <w:r w:rsidRPr="009134A0">
              <w:rPr>
                <w:rFonts w:ascii="Arial" w:hAnsi="Arial" w:cs="Arial"/>
                <w:sz w:val="22"/>
                <w:szCs w:val="22"/>
              </w:rPr>
              <w:t>Government of Mizoram (</w:t>
            </w:r>
            <w:proofErr w:type="spellStart"/>
            <w:r w:rsidRPr="009134A0">
              <w:rPr>
                <w:rFonts w:ascii="Arial" w:hAnsi="Arial" w:cs="Arial"/>
                <w:sz w:val="22"/>
                <w:szCs w:val="22"/>
              </w:rPr>
              <w:t>GoM</w:t>
            </w:r>
            <w:proofErr w:type="spellEnd"/>
            <w:r w:rsidRPr="009134A0">
              <w:rPr>
                <w:rFonts w:ascii="Arial" w:hAnsi="Arial" w:cs="Arial"/>
                <w:sz w:val="22"/>
                <w:szCs w:val="22"/>
              </w:rPr>
              <w:t xml:space="preserve">), </w:t>
            </w:r>
            <w:r>
              <w:rPr>
                <w:rFonts w:ascii="Arial" w:hAnsi="Arial" w:cs="Arial"/>
                <w:sz w:val="22"/>
                <w:szCs w:val="22"/>
              </w:rPr>
              <w:t>for</w:t>
            </w:r>
            <w:r w:rsidRPr="009134A0">
              <w:rPr>
                <w:rFonts w:ascii="Arial" w:hAnsi="Arial" w:cs="Arial"/>
                <w:sz w:val="22"/>
                <w:szCs w:val="22"/>
              </w:rPr>
              <w:t xml:space="preserve"> undertaking </w:t>
            </w:r>
            <w:proofErr w:type="gramStart"/>
            <w:r w:rsidRPr="009134A0">
              <w:rPr>
                <w:rFonts w:ascii="Arial" w:hAnsi="Arial" w:cs="Arial"/>
                <w:sz w:val="22"/>
                <w:szCs w:val="22"/>
              </w:rPr>
              <w:t xml:space="preserve">a </w:t>
            </w:r>
            <w:r>
              <w:rPr>
                <w:rFonts w:ascii="Arial" w:hAnsi="Arial" w:cs="Arial"/>
                <w:sz w:val="22"/>
                <w:szCs w:val="22"/>
              </w:rPr>
              <w:t>geological</w:t>
            </w:r>
            <w:proofErr w:type="gramEnd"/>
            <w:r>
              <w:rPr>
                <w:rFonts w:ascii="Arial" w:hAnsi="Arial" w:cs="Arial"/>
                <w:sz w:val="22"/>
                <w:szCs w:val="22"/>
              </w:rPr>
              <w:t xml:space="preserve"> and climate resilience studies</w:t>
            </w:r>
            <w:r w:rsidRPr="009134A0">
              <w:rPr>
                <w:rFonts w:ascii="Arial" w:hAnsi="Arial" w:cs="Arial"/>
                <w:sz w:val="22"/>
                <w:szCs w:val="22"/>
              </w:rPr>
              <w:t xml:space="preserve"> for </w:t>
            </w:r>
            <w:r>
              <w:rPr>
                <w:rFonts w:ascii="Arial" w:hAnsi="Arial" w:cs="Arial"/>
                <w:sz w:val="22"/>
                <w:szCs w:val="22"/>
              </w:rPr>
              <w:t>the identified</w:t>
            </w:r>
            <w:r w:rsidRPr="009134A0">
              <w:rPr>
                <w:rFonts w:ascii="Arial" w:hAnsi="Arial" w:cs="Arial"/>
                <w:sz w:val="22"/>
                <w:szCs w:val="22"/>
              </w:rPr>
              <w:t xml:space="preserve"> </w:t>
            </w:r>
            <w:r>
              <w:rPr>
                <w:rFonts w:ascii="Arial" w:hAnsi="Arial" w:cs="Arial"/>
                <w:sz w:val="22"/>
                <w:szCs w:val="22"/>
              </w:rPr>
              <w:t xml:space="preserve">infrastructure in </w:t>
            </w:r>
            <w:r w:rsidRPr="009134A0">
              <w:rPr>
                <w:rFonts w:ascii="Arial" w:hAnsi="Arial" w:cs="Arial"/>
                <w:sz w:val="22"/>
                <w:szCs w:val="22"/>
              </w:rPr>
              <w:t xml:space="preserve">tourism </w:t>
            </w:r>
            <w:r>
              <w:rPr>
                <w:rFonts w:ascii="Arial" w:hAnsi="Arial" w:cs="Arial"/>
                <w:sz w:val="22"/>
                <w:szCs w:val="22"/>
              </w:rPr>
              <w:t xml:space="preserve">sector and </w:t>
            </w:r>
            <w:r w:rsidR="00A33865">
              <w:rPr>
                <w:rFonts w:ascii="Arial" w:hAnsi="Arial" w:cs="Arial"/>
                <w:sz w:val="22"/>
                <w:szCs w:val="22"/>
              </w:rPr>
              <w:t xml:space="preserve">sports skills. </w:t>
            </w:r>
            <w:r w:rsidRPr="009134A0">
              <w:rPr>
                <w:rFonts w:ascii="Arial" w:hAnsi="Arial" w:cs="Arial"/>
                <w:color w:val="000000"/>
                <w:sz w:val="22"/>
                <w:szCs w:val="22"/>
              </w:rPr>
              <w:t xml:space="preserve">The expert will provide technical </w:t>
            </w:r>
            <w:proofErr w:type="gramStart"/>
            <w:r w:rsidRPr="009134A0">
              <w:rPr>
                <w:rFonts w:ascii="Arial" w:hAnsi="Arial" w:cs="Arial"/>
                <w:color w:val="000000"/>
                <w:sz w:val="22"/>
                <w:szCs w:val="22"/>
              </w:rPr>
              <w:t>inputs</w:t>
            </w:r>
            <w:proofErr w:type="gramEnd"/>
            <w:r w:rsidRPr="009134A0">
              <w:rPr>
                <w:rFonts w:ascii="Arial" w:hAnsi="Arial" w:cs="Arial"/>
                <w:color w:val="000000"/>
                <w:sz w:val="22"/>
                <w:szCs w:val="22"/>
              </w:rPr>
              <w:t xml:space="preserve"> on geological conditions, climate vulnerability assessment, disaster risk reduction, and resilience enhancement measures to ensure sustainable and climate-resilient infrastructure development.</w:t>
            </w:r>
            <w:r w:rsidR="00A33865">
              <w:rPr>
                <w:rFonts w:ascii="Arial" w:hAnsi="Arial" w:cs="Arial"/>
                <w:color w:val="000000"/>
                <w:sz w:val="22"/>
                <w:szCs w:val="22"/>
              </w:rPr>
              <w:t xml:space="preserve"> </w:t>
            </w:r>
            <w:r w:rsidR="00A33865" w:rsidRPr="009134A0">
              <w:rPr>
                <w:rFonts w:ascii="Arial" w:hAnsi="Arial" w:cs="Arial"/>
                <w:color w:val="000000"/>
                <w:sz w:val="22"/>
                <w:szCs w:val="22"/>
              </w:rPr>
              <w:t>The objective of the assignment is to provide expert advice on geology, climate resilience, environmental sustainability, and disaster risk management to support the planning, design, implementation, and operation of project interventions. The expert will identify climate and geological risks and recommend adaptation and resilience measures consistent with national and international good practices</w:t>
            </w:r>
            <w:r w:rsidR="00A33865">
              <w:rPr>
                <w:rFonts w:ascii="Arial" w:hAnsi="Arial" w:cs="Arial"/>
                <w:color w:val="000000"/>
                <w:sz w:val="22"/>
                <w:szCs w:val="22"/>
              </w:rPr>
              <w:t>.</w:t>
            </w:r>
          </w:p>
          <w:p w14:paraId="2FB50409" w14:textId="77777777" w:rsidR="00A33865" w:rsidRDefault="009134A0" w:rsidP="00AD14D4">
            <w:pPr>
              <w:pStyle w:val="ListParagraph"/>
              <w:numPr>
                <w:ilvl w:val="0"/>
                <w:numId w:val="28"/>
              </w:numPr>
              <w:spacing w:before="120" w:after="120"/>
              <w:ind w:left="483" w:hanging="450"/>
              <w:rPr>
                <w:rFonts w:ascii="Arial" w:hAnsi="Arial" w:cs="Arial"/>
                <w:b/>
                <w:bCs/>
                <w:sz w:val="22"/>
                <w:szCs w:val="22"/>
              </w:rPr>
            </w:pPr>
            <w:r w:rsidRPr="00A33865">
              <w:rPr>
                <w:rFonts w:ascii="Arial" w:hAnsi="Arial" w:cs="Arial"/>
                <w:b/>
                <w:bCs/>
                <w:sz w:val="22"/>
                <w:szCs w:val="22"/>
              </w:rPr>
              <w:t>Experience:</w:t>
            </w:r>
            <w:r w:rsidR="00A33865" w:rsidRPr="00A33865">
              <w:rPr>
                <w:rFonts w:ascii="Arial" w:hAnsi="Arial" w:cs="Arial"/>
                <w:b/>
                <w:bCs/>
                <w:sz w:val="22"/>
                <w:szCs w:val="22"/>
              </w:rPr>
              <w:t xml:space="preserve"> </w:t>
            </w:r>
          </w:p>
          <w:p w14:paraId="25D0682D" w14:textId="11D4E72A" w:rsidR="00A33865" w:rsidRPr="00A33865" w:rsidRDefault="00A33865" w:rsidP="00AD14D4">
            <w:pPr>
              <w:spacing w:before="120"/>
              <w:rPr>
                <w:rFonts w:ascii="Arial" w:hAnsi="Arial" w:cs="Arial"/>
                <w:b/>
                <w:bCs/>
                <w:sz w:val="22"/>
                <w:szCs w:val="22"/>
              </w:rPr>
            </w:pPr>
            <w:r w:rsidRPr="00A33865">
              <w:rPr>
                <w:rFonts w:ascii="Arial" w:hAnsi="Arial" w:cs="Arial"/>
                <w:color w:val="000000"/>
                <w:sz w:val="22"/>
                <w:szCs w:val="22"/>
              </w:rPr>
              <w:t>The Expert shall possess the following qualifications:</w:t>
            </w:r>
          </w:p>
          <w:p w14:paraId="47395B04" w14:textId="22FECDF5" w:rsidR="00A33865" w:rsidRPr="00A33865" w:rsidRDefault="00A33865" w:rsidP="00AD14D4">
            <w:pPr>
              <w:pStyle w:val="ListParagraph"/>
              <w:numPr>
                <w:ilvl w:val="0"/>
                <w:numId w:val="29"/>
              </w:numPr>
              <w:spacing w:line="300" w:lineRule="atLeast"/>
              <w:ind w:left="469" w:hanging="450"/>
              <w:jc w:val="both"/>
              <w:outlineLvl w:val="3"/>
              <w:rPr>
                <w:rFonts w:ascii="Arial" w:hAnsi="Arial" w:cs="Arial"/>
                <w:b/>
                <w:bCs/>
                <w:color w:val="000000"/>
                <w:sz w:val="22"/>
                <w:szCs w:val="22"/>
              </w:rPr>
            </w:pPr>
            <w:r w:rsidRPr="00A33865">
              <w:rPr>
                <w:rFonts w:ascii="Arial" w:hAnsi="Arial" w:cs="Arial"/>
                <w:b/>
                <w:bCs/>
                <w:color w:val="000000"/>
                <w:sz w:val="22"/>
                <w:szCs w:val="22"/>
              </w:rPr>
              <w:t>Education</w:t>
            </w:r>
          </w:p>
          <w:p w14:paraId="18B9F81C" w14:textId="31B515B5" w:rsidR="00A33865" w:rsidRPr="00A33865" w:rsidRDefault="00A33865" w:rsidP="00AD14D4">
            <w:pPr>
              <w:spacing w:line="300" w:lineRule="atLeast"/>
              <w:jc w:val="both"/>
              <w:rPr>
                <w:rFonts w:ascii="Arial" w:hAnsi="Arial" w:cs="Arial"/>
                <w:color w:val="000000"/>
                <w:sz w:val="22"/>
                <w:szCs w:val="22"/>
              </w:rPr>
            </w:pPr>
            <w:r w:rsidRPr="009134A0">
              <w:rPr>
                <w:rFonts w:ascii="Arial" w:hAnsi="Arial" w:cs="Arial"/>
                <w:color w:val="000000"/>
                <w:sz w:val="22"/>
                <w:szCs w:val="22"/>
              </w:rPr>
              <w:t>Postgraduate Degree (</w:t>
            </w:r>
            <w:proofErr w:type="gramStart"/>
            <w:r w:rsidRPr="009134A0">
              <w:rPr>
                <w:rFonts w:ascii="Arial" w:hAnsi="Arial" w:cs="Arial"/>
                <w:color w:val="000000"/>
                <w:sz w:val="22"/>
                <w:szCs w:val="22"/>
              </w:rPr>
              <w:t>Master's</w:t>
            </w:r>
            <w:proofErr w:type="gramEnd"/>
            <w:r w:rsidRPr="009134A0">
              <w:rPr>
                <w:rFonts w:ascii="Arial" w:hAnsi="Arial" w:cs="Arial"/>
                <w:color w:val="000000"/>
                <w:sz w:val="22"/>
                <w:szCs w:val="22"/>
              </w:rPr>
              <w:t xml:space="preserve"> or higher) in Geography, Environmental Sciences, Climatology, Geology, Earth Sciences, Natural Resource Management, or </w:t>
            </w:r>
            <w:proofErr w:type="gramStart"/>
            <w:r w:rsidRPr="009134A0">
              <w:rPr>
                <w:rFonts w:ascii="Arial" w:hAnsi="Arial" w:cs="Arial"/>
                <w:color w:val="000000"/>
                <w:sz w:val="22"/>
                <w:szCs w:val="22"/>
              </w:rPr>
              <w:t>a closely</w:t>
            </w:r>
            <w:proofErr w:type="gramEnd"/>
            <w:r w:rsidRPr="009134A0">
              <w:rPr>
                <w:rFonts w:ascii="Arial" w:hAnsi="Arial" w:cs="Arial"/>
                <w:color w:val="000000"/>
                <w:sz w:val="22"/>
                <w:szCs w:val="22"/>
              </w:rPr>
              <w:t xml:space="preserve"> related discipline.</w:t>
            </w:r>
          </w:p>
          <w:p w14:paraId="316FFE8C" w14:textId="0FBBB434" w:rsidR="00A33865" w:rsidRPr="00A33865" w:rsidRDefault="00A33865" w:rsidP="00A33865">
            <w:pPr>
              <w:pStyle w:val="ListParagraph"/>
              <w:numPr>
                <w:ilvl w:val="0"/>
                <w:numId w:val="29"/>
              </w:numPr>
              <w:spacing w:line="300" w:lineRule="atLeast"/>
              <w:ind w:left="469" w:hanging="450"/>
              <w:jc w:val="both"/>
              <w:outlineLvl w:val="3"/>
              <w:rPr>
                <w:rFonts w:ascii="Arial" w:hAnsi="Arial" w:cs="Arial"/>
                <w:b/>
                <w:bCs/>
                <w:color w:val="000000"/>
                <w:sz w:val="22"/>
                <w:szCs w:val="22"/>
              </w:rPr>
            </w:pPr>
            <w:r w:rsidRPr="00A33865">
              <w:rPr>
                <w:rFonts w:ascii="Arial" w:hAnsi="Arial" w:cs="Arial"/>
                <w:b/>
                <w:bCs/>
                <w:color w:val="000000"/>
                <w:sz w:val="22"/>
                <w:szCs w:val="22"/>
              </w:rPr>
              <w:t>Professional Experience</w:t>
            </w:r>
          </w:p>
          <w:p w14:paraId="3085196D" w14:textId="77777777" w:rsidR="00A33865" w:rsidRPr="009134A0" w:rsidRDefault="00A33865" w:rsidP="00A33865">
            <w:pPr>
              <w:numPr>
                <w:ilvl w:val="0"/>
                <w:numId w:val="20"/>
              </w:numPr>
              <w:tabs>
                <w:tab w:val="clear" w:pos="720"/>
              </w:tabs>
              <w:spacing w:line="300" w:lineRule="atLeast"/>
              <w:ind w:left="742"/>
              <w:jc w:val="both"/>
              <w:rPr>
                <w:rFonts w:ascii="Arial" w:hAnsi="Arial" w:cs="Arial"/>
                <w:color w:val="000000"/>
                <w:sz w:val="22"/>
                <w:szCs w:val="22"/>
              </w:rPr>
            </w:pPr>
            <w:r w:rsidRPr="009134A0">
              <w:rPr>
                <w:rFonts w:ascii="Arial" w:hAnsi="Arial" w:cs="Arial"/>
                <w:color w:val="000000"/>
                <w:sz w:val="22"/>
                <w:szCs w:val="22"/>
              </w:rPr>
              <w:t>At least 10 years of relevant professional experience in geography, environmental management, climate resilience, climatology, geology, or disaster risk reduction.</w:t>
            </w:r>
          </w:p>
          <w:p w14:paraId="7D2D38E5" w14:textId="77777777" w:rsidR="00A33865" w:rsidRPr="009134A0" w:rsidRDefault="00A33865" w:rsidP="00A33865">
            <w:pPr>
              <w:numPr>
                <w:ilvl w:val="0"/>
                <w:numId w:val="20"/>
              </w:numPr>
              <w:tabs>
                <w:tab w:val="clear" w:pos="720"/>
              </w:tabs>
              <w:spacing w:line="300" w:lineRule="atLeast"/>
              <w:ind w:left="742"/>
              <w:jc w:val="both"/>
              <w:rPr>
                <w:rFonts w:ascii="Arial" w:hAnsi="Arial" w:cs="Arial"/>
                <w:color w:val="000000"/>
                <w:sz w:val="22"/>
                <w:szCs w:val="22"/>
              </w:rPr>
            </w:pPr>
            <w:r w:rsidRPr="009134A0">
              <w:rPr>
                <w:rFonts w:ascii="Arial" w:hAnsi="Arial" w:cs="Arial"/>
                <w:color w:val="000000"/>
                <w:sz w:val="22"/>
                <w:szCs w:val="22"/>
              </w:rPr>
              <w:t>Demonstrated experience in conducting climate vulnerability assessments and geological risk assessments.</w:t>
            </w:r>
          </w:p>
          <w:p w14:paraId="4AECA246" w14:textId="77777777" w:rsidR="00A33865" w:rsidRPr="009134A0" w:rsidRDefault="00A33865" w:rsidP="00A33865">
            <w:pPr>
              <w:numPr>
                <w:ilvl w:val="0"/>
                <w:numId w:val="20"/>
              </w:numPr>
              <w:tabs>
                <w:tab w:val="clear" w:pos="720"/>
              </w:tabs>
              <w:spacing w:line="300" w:lineRule="atLeast"/>
              <w:ind w:left="742"/>
              <w:jc w:val="both"/>
              <w:rPr>
                <w:rFonts w:ascii="Arial" w:hAnsi="Arial" w:cs="Arial"/>
                <w:color w:val="000000"/>
                <w:sz w:val="22"/>
                <w:szCs w:val="22"/>
              </w:rPr>
            </w:pPr>
            <w:r w:rsidRPr="009134A0">
              <w:rPr>
                <w:rFonts w:ascii="Arial" w:hAnsi="Arial" w:cs="Arial"/>
                <w:color w:val="000000"/>
                <w:sz w:val="22"/>
                <w:szCs w:val="22"/>
              </w:rPr>
              <w:t>Experience supporting infrastructure, tourism, urban development, transport, sports infrastructure, or other development projects.</w:t>
            </w:r>
          </w:p>
          <w:p w14:paraId="731A45A5" w14:textId="0A8A01A9" w:rsidR="00A33865" w:rsidRPr="009134A0" w:rsidRDefault="00A33865" w:rsidP="00A33865">
            <w:pPr>
              <w:numPr>
                <w:ilvl w:val="0"/>
                <w:numId w:val="20"/>
              </w:numPr>
              <w:tabs>
                <w:tab w:val="clear" w:pos="720"/>
              </w:tabs>
              <w:spacing w:line="300" w:lineRule="atLeast"/>
              <w:ind w:left="742"/>
              <w:jc w:val="both"/>
              <w:rPr>
                <w:rFonts w:ascii="Arial" w:hAnsi="Arial" w:cs="Arial"/>
                <w:color w:val="000000"/>
                <w:sz w:val="22"/>
                <w:szCs w:val="22"/>
              </w:rPr>
            </w:pPr>
            <w:r w:rsidRPr="009134A0">
              <w:rPr>
                <w:rFonts w:ascii="Arial" w:hAnsi="Arial" w:cs="Arial"/>
                <w:color w:val="000000"/>
                <w:sz w:val="22"/>
                <w:szCs w:val="22"/>
              </w:rPr>
              <w:t>Proven experience in capacity building</w:t>
            </w:r>
            <w:r w:rsidR="00AD14D4">
              <w:rPr>
                <w:rFonts w:ascii="Arial" w:hAnsi="Arial" w:cs="Arial"/>
                <w:color w:val="000000"/>
                <w:sz w:val="22"/>
                <w:szCs w:val="22"/>
              </w:rPr>
              <w:t xml:space="preserve"> and </w:t>
            </w:r>
            <w:r w:rsidRPr="009134A0">
              <w:rPr>
                <w:rFonts w:ascii="Arial" w:hAnsi="Arial" w:cs="Arial"/>
                <w:color w:val="000000"/>
                <w:sz w:val="22"/>
                <w:szCs w:val="22"/>
              </w:rPr>
              <w:t>training.</w:t>
            </w:r>
          </w:p>
          <w:p w14:paraId="51EED290" w14:textId="077D6912" w:rsidR="00A33865" w:rsidRPr="00A33865" w:rsidRDefault="00A33865" w:rsidP="00A33865">
            <w:pPr>
              <w:pStyle w:val="ListParagraph"/>
              <w:numPr>
                <w:ilvl w:val="0"/>
                <w:numId w:val="29"/>
              </w:numPr>
              <w:spacing w:line="300" w:lineRule="atLeast"/>
              <w:ind w:left="469" w:hanging="450"/>
              <w:jc w:val="both"/>
              <w:outlineLvl w:val="3"/>
              <w:rPr>
                <w:rFonts w:ascii="Arial" w:hAnsi="Arial" w:cs="Arial"/>
                <w:b/>
                <w:bCs/>
                <w:color w:val="000000"/>
                <w:sz w:val="22"/>
                <w:szCs w:val="22"/>
              </w:rPr>
            </w:pPr>
            <w:r w:rsidRPr="00A33865">
              <w:rPr>
                <w:rFonts w:ascii="Arial" w:hAnsi="Arial" w:cs="Arial"/>
                <w:b/>
                <w:bCs/>
                <w:color w:val="000000"/>
                <w:sz w:val="22"/>
                <w:szCs w:val="22"/>
              </w:rPr>
              <w:t>Publications</w:t>
            </w:r>
          </w:p>
          <w:p w14:paraId="5210AF4F" w14:textId="77777777" w:rsidR="00A33865" w:rsidRPr="009134A0" w:rsidRDefault="00A33865" w:rsidP="00AD14D4">
            <w:pPr>
              <w:spacing w:line="300" w:lineRule="atLeast"/>
              <w:jc w:val="both"/>
              <w:rPr>
                <w:rFonts w:ascii="Arial" w:hAnsi="Arial" w:cs="Arial"/>
                <w:color w:val="000000"/>
                <w:sz w:val="22"/>
                <w:szCs w:val="22"/>
              </w:rPr>
            </w:pPr>
            <w:r w:rsidRPr="009134A0">
              <w:rPr>
                <w:rFonts w:ascii="Arial" w:hAnsi="Arial" w:cs="Arial"/>
                <w:color w:val="000000"/>
                <w:sz w:val="22"/>
                <w:szCs w:val="22"/>
              </w:rPr>
              <w:t xml:space="preserve">Substantial </w:t>
            </w:r>
            <w:proofErr w:type="gramStart"/>
            <w:r w:rsidRPr="009134A0">
              <w:rPr>
                <w:rFonts w:ascii="Arial" w:hAnsi="Arial" w:cs="Arial"/>
                <w:color w:val="000000"/>
                <w:sz w:val="22"/>
                <w:szCs w:val="22"/>
              </w:rPr>
              <w:t>record</w:t>
            </w:r>
            <w:proofErr w:type="gramEnd"/>
            <w:r w:rsidRPr="009134A0">
              <w:rPr>
                <w:rFonts w:ascii="Arial" w:hAnsi="Arial" w:cs="Arial"/>
                <w:color w:val="000000"/>
                <w:sz w:val="22"/>
                <w:szCs w:val="22"/>
              </w:rPr>
              <w:t xml:space="preserve"> of publications, books, journal articles, research papers, policy papers, technical reports, or knowledge products related to:</w:t>
            </w:r>
          </w:p>
          <w:p w14:paraId="65225119" w14:textId="77777777" w:rsidR="00A33865" w:rsidRPr="00A33865" w:rsidRDefault="00A33865" w:rsidP="00AD14D4">
            <w:pPr>
              <w:pStyle w:val="ListParagraph"/>
              <w:numPr>
                <w:ilvl w:val="1"/>
                <w:numId w:val="30"/>
              </w:numPr>
              <w:spacing w:line="300" w:lineRule="atLeast"/>
              <w:ind w:left="753"/>
              <w:jc w:val="both"/>
              <w:rPr>
                <w:rFonts w:ascii="Arial" w:hAnsi="Arial" w:cs="Arial"/>
                <w:color w:val="000000"/>
                <w:sz w:val="22"/>
                <w:szCs w:val="22"/>
              </w:rPr>
            </w:pPr>
            <w:r w:rsidRPr="00A33865">
              <w:rPr>
                <w:rFonts w:ascii="Arial" w:hAnsi="Arial" w:cs="Arial"/>
                <w:color w:val="000000"/>
                <w:sz w:val="22"/>
                <w:szCs w:val="22"/>
              </w:rPr>
              <w:t>Geography</w:t>
            </w:r>
          </w:p>
          <w:p w14:paraId="708E1F65" w14:textId="77777777" w:rsidR="00A33865" w:rsidRPr="00A33865" w:rsidRDefault="00A33865" w:rsidP="00AD14D4">
            <w:pPr>
              <w:pStyle w:val="ListParagraph"/>
              <w:numPr>
                <w:ilvl w:val="1"/>
                <w:numId w:val="30"/>
              </w:numPr>
              <w:spacing w:line="300" w:lineRule="atLeast"/>
              <w:ind w:left="753"/>
              <w:jc w:val="both"/>
              <w:rPr>
                <w:rFonts w:ascii="Arial" w:hAnsi="Arial" w:cs="Arial"/>
                <w:color w:val="000000"/>
                <w:sz w:val="22"/>
                <w:szCs w:val="22"/>
              </w:rPr>
            </w:pPr>
            <w:r w:rsidRPr="00A33865">
              <w:rPr>
                <w:rFonts w:ascii="Arial" w:hAnsi="Arial" w:cs="Arial"/>
                <w:color w:val="000000"/>
                <w:sz w:val="22"/>
                <w:szCs w:val="22"/>
              </w:rPr>
              <w:t>Environment</w:t>
            </w:r>
          </w:p>
          <w:p w14:paraId="17575470" w14:textId="77777777" w:rsidR="00A33865" w:rsidRPr="00A33865" w:rsidRDefault="00A33865" w:rsidP="00AD14D4">
            <w:pPr>
              <w:pStyle w:val="ListParagraph"/>
              <w:numPr>
                <w:ilvl w:val="1"/>
                <w:numId w:val="30"/>
              </w:numPr>
              <w:spacing w:line="300" w:lineRule="atLeast"/>
              <w:ind w:left="753"/>
              <w:jc w:val="both"/>
              <w:rPr>
                <w:rFonts w:ascii="Arial" w:hAnsi="Arial" w:cs="Arial"/>
                <w:color w:val="000000"/>
                <w:sz w:val="22"/>
                <w:szCs w:val="22"/>
              </w:rPr>
            </w:pPr>
            <w:r w:rsidRPr="00A33865">
              <w:rPr>
                <w:rFonts w:ascii="Arial" w:hAnsi="Arial" w:cs="Arial"/>
                <w:color w:val="000000"/>
                <w:sz w:val="22"/>
                <w:szCs w:val="22"/>
              </w:rPr>
              <w:t>Climate Change</w:t>
            </w:r>
          </w:p>
          <w:p w14:paraId="0C4F1200" w14:textId="77777777" w:rsidR="00A33865" w:rsidRPr="00A33865" w:rsidRDefault="00A33865" w:rsidP="00AD14D4">
            <w:pPr>
              <w:pStyle w:val="ListParagraph"/>
              <w:numPr>
                <w:ilvl w:val="1"/>
                <w:numId w:val="30"/>
              </w:numPr>
              <w:spacing w:line="300" w:lineRule="atLeast"/>
              <w:ind w:left="753"/>
              <w:jc w:val="both"/>
              <w:rPr>
                <w:rFonts w:ascii="Arial" w:hAnsi="Arial" w:cs="Arial"/>
                <w:color w:val="000000"/>
                <w:sz w:val="22"/>
                <w:szCs w:val="22"/>
              </w:rPr>
            </w:pPr>
            <w:r w:rsidRPr="00A33865">
              <w:rPr>
                <w:rFonts w:ascii="Arial" w:hAnsi="Arial" w:cs="Arial"/>
                <w:color w:val="000000"/>
                <w:sz w:val="22"/>
                <w:szCs w:val="22"/>
              </w:rPr>
              <w:t>Climatology</w:t>
            </w:r>
          </w:p>
          <w:p w14:paraId="50723E26" w14:textId="77777777" w:rsidR="00A33865" w:rsidRPr="00A33865" w:rsidRDefault="00A33865" w:rsidP="00AD14D4">
            <w:pPr>
              <w:pStyle w:val="ListParagraph"/>
              <w:numPr>
                <w:ilvl w:val="1"/>
                <w:numId w:val="30"/>
              </w:numPr>
              <w:spacing w:line="300" w:lineRule="atLeast"/>
              <w:ind w:left="753"/>
              <w:jc w:val="both"/>
              <w:rPr>
                <w:rFonts w:ascii="Arial" w:hAnsi="Arial" w:cs="Arial"/>
                <w:color w:val="000000"/>
                <w:sz w:val="22"/>
                <w:szCs w:val="22"/>
              </w:rPr>
            </w:pPr>
            <w:r w:rsidRPr="00A33865">
              <w:rPr>
                <w:rFonts w:ascii="Arial" w:hAnsi="Arial" w:cs="Arial"/>
                <w:color w:val="000000"/>
                <w:sz w:val="22"/>
                <w:szCs w:val="22"/>
              </w:rPr>
              <w:t>Geology</w:t>
            </w:r>
          </w:p>
          <w:p w14:paraId="49C721D4" w14:textId="77777777" w:rsidR="00A33865" w:rsidRPr="00A33865" w:rsidRDefault="00A33865" w:rsidP="00AD14D4">
            <w:pPr>
              <w:pStyle w:val="ListParagraph"/>
              <w:numPr>
                <w:ilvl w:val="1"/>
                <w:numId w:val="30"/>
              </w:numPr>
              <w:spacing w:line="300" w:lineRule="atLeast"/>
              <w:ind w:left="753"/>
              <w:jc w:val="both"/>
              <w:rPr>
                <w:rFonts w:ascii="Arial" w:hAnsi="Arial" w:cs="Arial"/>
                <w:color w:val="000000"/>
                <w:sz w:val="22"/>
                <w:szCs w:val="22"/>
              </w:rPr>
            </w:pPr>
            <w:r w:rsidRPr="00A33865">
              <w:rPr>
                <w:rFonts w:ascii="Arial" w:hAnsi="Arial" w:cs="Arial"/>
                <w:color w:val="000000"/>
                <w:sz w:val="22"/>
                <w:szCs w:val="22"/>
              </w:rPr>
              <w:t>Disaster Risk Reduction</w:t>
            </w:r>
          </w:p>
          <w:p w14:paraId="7E5A872E" w14:textId="7F4005E4" w:rsidR="00AD14D4" w:rsidRDefault="00A33865" w:rsidP="00AD14D4">
            <w:pPr>
              <w:pStyle w:val="ListParagraph"/>
              <w:numPr>
                <w:ilvl w:val="1"/>
                <w:numId w:val="30"/>
              </w:numPr>
              <w:spacing w:line="300" w:lineRule="atLeast"/>
              <w:ind w:left="753"/>
              <w:jc w:val="both"/>
              <w:rPr>
                <w:rFonts w:ascii="Arial" w:hAnsi="Arial" w:cs="Arial"/>
                <w:color w:val="000000"/>
                <w:sz w:val="22"/>
                <w:szCs w:val="22"/>
              </w:rPr>
            </w:pPr>
            <w:r w:rsidRPr="00A33865">
              <w:rPr>
                <w:rFonts w:ascii="Arial" w:hAnsi="Arial" w:cs="Arial"/>
                <w:color w:val="000000"/>
                <w:sz w:val="22"/>
                <w:szCs w:val="22"/>
              </w:rPr>
              <w:t>Climate Resilience</w:t>
            </w:r>
          </w:p>
          <w:p w14:paraId="6381D0E9" w14:textId="77777777" w:rsidR="00AD14D4" w:rsidRDefault="00AD14D4" w:rsidP="00AD14D4">
            <w:pPr>
              <w:spacing w:line="300" w:lineRule="atLeast"/>
              <w:jc w:val="both"/>
              <w:rPr>
                <w:rFonts w:ascii="Arial" w:hAnsi="Arial" w:cs="Arial"/>
                <w:color w:val="000000"/>
                <w:sz w:val="22"/>
                <w:szCs w:val="22"/>
              </w:rPr>
            </w:pPr>
          </w:p>
          <w:p w14:paraId="1EDA984F" w14:textId="77777777" w:rsidR="00AD14D4" w:rsidRDefault="00AD14D4" w:rsidP="00AD14D4">
            <w:pPr>
              <w:spacing w:line="300" w:lineRule="atLeast"/>
              <w:jc w:val="both"/>
              <w:rPr>
                <w:rFonts w:ascii="Arial" w:hAnsi="Arial" w:cs="Arial"/>
                <w:color w:val="000000"/>
                <w:sz w:val="22"/>
                <w:szCs w:val="22"/>
              </w:rPr>
            </w:pPr>
          </w:p>
          <w:p w14:paraId="1BF122E9" w14:textId="77777777" w:rsidR="00AD14D4" w:rsidRPr="00AD14D4" w:rsidRDefault="00AD14D4" w:rsidP="00AD14D4">
            <w:pPr>
              <w:spacing w:line="300" w:lineRule="atLeast"/>
              <w:jc w:val="both"/>
              <w:rPr>
                <w:rFonts w:ascii="Arial" w:hAnsi="Arial" w:cs="Arial"/>
                <w:color w:val="000000"/>
                <w:sz w:val="22"/>
                <w:szCs w:val="22"/>
              </w:rPr>
            </w:pPr>
          </w:p>
          <w:p w14:paraId="4137EFF7" w14:textId="5D00AE41" w:rsidR="009134A0" w:rsidRPr="00A33865" w:rsidRDefault="009134A0" w:rsidP="00AD14D4">
            <w:pPr>
              <w:pStyle w:val="ListParagraph"/>
              <w:numPr>
                <w:ilvl w:val="0"/>
                <w:numId w:val="28"/>
              </w:numPr>
              <w:spacing w:before="120" w:after="120"/>
              <w:ind w:left="483" w:hanging="450"/>
              <w:rPr>
                <w:rFonts w:ascii="Arial" w:hAnsi="Arial" w:cs="Arial"/>
                <w:b/>
                <w:bCs/>
                <w:color w:val="000000"/>
                <w:sz w:val="22"/>
                <w:szCs w:val="22"/>
              </w:rPr>
            </w:pPr>
            <w:r w:rsidRPr="00A33865">
              <w:rPr>
                <w:rFonts w:ascii="Arial" w:hAnsi="Arial" w:cs="Arial"/>
                <w:b/>
                <w:bCs/>
                <w:color w:val="000000"/>
                <w:sz w:val="22"/>
                <w:szCs w:val="22"/>
              </w:rPr>
              <w:lastRenderedPageBreak/>
              <w:t>Detailed Tasks:</w:t>
            </w:r>
          </w:p>
          <w:p w14:paraId="34F010D4" w14:textId="77777777" w:rsidR="00A33865" w:rsidRPr="009134A0" w:rsidRDefault="00A33865" w:rsidP="00A33865">
            <w:pPr>
              <w:spacing w:line="300" w:lineRule="atLeast"/>
              <w:jc w:val="both"/>
              <w:rPr>
                <w:rFonts w:ascii="Arial" w:hAnsi="Arial" w:cs="Arial"/>
                <w:color w:val="000000"/>
                <w:sz w:val="22"/>
                <w:szCs w:val="22"/>
              </w:rPr>
            </w:pPr>
            <w:r w:rsidRPr="009134A0">
              <w:rPr>
                <w:rFonts w:ascii="Arial" w:hAnsi="Arial" w:cs="Arial"/>
                <w:color w:val="000000"/>
                <w:sz w:val="22"/>
                <w:szCs w:val="22"/>
              </w:rPr>
              <w:t>The Geological and Climate Resilience Expert shall undertake, but not be limited to, the following tasks:</w:t>
            </w:r>
          </w:p>
          <w:p w14:paraId="78C267F5" w14:textId="77777777" w:rsidR="00A33865" w:rsidRPr="009134A0" w:rsidRDefault="00A33865" w:rsidP="00A33865">
            <w:pPr>
              <w:spacing w:line="300" w:lineRule="atLeast"/>
              <w:ind w:firstLine="15"/>
              <w:jc w:val="both"/>
              <w:outlineLvl w:val="3"/>
              <w:rPr>
                <w:rFonts w:ascii="Arial" w:hAnsi="Arial" w:cs="Arial"/>
                <w:b/>
                <w:bCs/>
                <w:color w:val="000000"/>
                <w:sz w:val="22"/>
                <w:szCs w:val="22"/>
              </w:rPr>
            </w:pPr>
            <w:r w:rsidRPr="009134A0">
              <w:rPr>
                <w:rFonts w:ascii="Arial" w:hAnsi="Arial" w:cs="Arial"/>
                <w:b/>
                <w:bCs/>
                <w:color w:val="000000"/>
                <w:sz w:val="22"/>
                <w:szCs w:val="22"/>
              </w:rPr>
              <w:t>A. Geological Assessment</w:t>
            </w:r>
          </w:p>
          <w:p w14:paraId="551B2521" w14:textId="77777777" w:rsidR="00A33865" w:rsidRPr="009134A0" w:rsidRDefault="00A33865" w:rsidP="00A33865">
            <w:pPr>
              <w:numPr>
                <w:ilvl w:val="0"/>
                <w:numId w:val="13"/>
              </w:numPr>
              <w:spacing w:line="300" w:lineRule="atLeast"/>
              <w:ind w:hanging="330"/>
              <w:jc w:val="both"/>
              <w:rPr>
                <w:rFonts w:ascii="Arial" w:hAnsi="Arial" w:cs="Arial"/>
                <w:color w:val="000000"/>
                <w:sz w:val="22"/>
                <w:szCs w:val="22"/>
              </w:rPr>
            </w:pPr>
            <w:r w:rsidRPr="009134A0">
              <w:rPr>
                <w:rFonts w:ascii="Arial" w:hAnsi="Arial" w:cs="Arial"/>
                <w:color w:val="000000"/>
                <w:sz w:val="22"/>
                <w:szCs w:val="22"/>
              </w:rPr>
              <w:t>Review available geological, geomorphological, and geotechnical information.</w:t>
            </w:r>
          </w:p>
          <w:p w14:paraId="0D6C37E3" w14:textId="77777777" w:rsidR="00A33865" w:rsidRPr="009134A0" w:rsidRDefault="00A33865" w:rsidP="00A33865">
            <w:pPr>
              <w:numPr>
                <w:ilvl w:val="0"/>
                <w:numId w:val="13"/>
              </w:numPr>
              <w:tabs>
                <w:tab w:val="clear" w:pos="720"/>
              </w:tabs>
              <w:spacing w:line="300" w:lineRule="atLeast"/>
              <w:ind w:left="750"/>
              <w:jc w:val="both"/>
              <w:rPr>
                <w:rFonts w:ascii="Arial" w:hAnsi="Arial" w:cs="Arial"/>
                <w:color w:val="000000"/>
                <w:sz w:val="22"/>
                <w:szCs w:val="22"/>
              </w:rPr>
            </w:pPr>
            <w:r w:rsidRPr="009134A0">
              <w:rPr>
                <w:rFonts w:ascii="Arial" w:hAnsi="Arial" w:cs="Arial"/>
                <w:color w:val="000000"/>
                <w:sz w:val="22"/>
                <w:szCs w:val="22"/>
              </w:rPr>
              <w:t>Assess land stability, slope conditions, erosion risks, and geological hazards.</w:t>
            </w:r>
          </w:p>
          <w:p w14:paraId="0BA8AB3A" w14:textId="77777777" w:rsidR="00A33865" w:rsidRPr="009134A0" w:rsidRDefault="00A33865" w:rsidP="00A33865">
            <w:pPr>
              <w:numPr>
                <w:ilvl w:val="0"/>
                <w:numId w:val="13"/>
              </w:numPr>
              <w:tabs>
                <w:tab w:val="clear" w:pos="720"/>
              </w:tabs>
              <w:spacing w:line="300" w:lineRule="atLeast"/>
              <w:ind w:left="750"/>
              <w:jc w:val="both"/>
              <w:rPr>
                <w:rFonts w:ascii="Arial" w:hAnsi="Arial" w:cs="Arial"/>
                <w:color w:val="000000"/>
                <w:sz w:val="22"/>
                <w:szCs w:val="22"/>
              </w:rPr>
            </w:pPr>
            <w:r w:rsidRPr="009134A0">
              <w:rPr>
                <w:rFonts w:ascii="Arial" w:hAnsi="Arial" w:cs="Arial"/>
                <w:color w:val="000000"/>
                <w:sz w:val="22"/>
                <w:szCs w:val="22"/>
              </w:rPr>
              <w:t>Identify areas vulnerable to landslides, ground movements, flooding, and seismic risks.</w:t>
            </w:r>
          </w:p>
          <w:p w14:paraId="60BD868B" w14:textId="77777777" w:rsidR="00A33865" w:rsidRPr="009134A0" w:rsidRDefault="00A33865" w:rsidP="00A33865">
            <w:pPr>
              <w:numPr>
                <w:ilvl w:val="0"/>
                <w:numId w:val="13"/>
              </w:numPr>
              <w:tabs>
                <w:tab w:val="clear" w:pos="720"/>
              </w:tabs>
              <w:spacing w:line="300" w:lineRule="atLeast"/>
              <w:ind w:left="750"/>
              <w:jc w:val="both"/>
              <w:rPr>
                <w:rFonts w:ascii="Arial" w:hAnsi="Arial" w:cs="Arial"/>
                <w:color w:val="000000"/>
                <w:sz w:val="22"/>
                <w:szCs w:val="22"/>
              </w:rPr>
            </w:pPr>
            <w:r w:rsidRPr="009134A0">
              <w:rPr>
                <w:rFonts w:ascii="Arial" w:hAnsi="Arial" w:cs="Arial"/>
                <w:color w:val="000000"/>
                <w:sz w:val="22"/>
                <w:szCs w:val="22"/>
              </w:rPr>
              <w:t xml:space="preserve">Recommend geological risk mitigation measures for </w:t>
            </w:r>
            <w:proofErr w:type="spellStart"/>
            <w:r w:rsidRPr="009134A0">
              <w:rPr>
                <w:rFonts w:ascii="Arial" w:hAnsi="Arial" w:cs="Arial"/>
                <w:color w:val="000000"/>
                <w:sz w:val="22"/>
                <w:szCs w:val="22"/>
              </w:rPr>
              <w:t>torism</w:t>
            </w:r>
            <w:proofErr w:type="spellEnd"/>
            <w:r w:rsidRPr="009134A0">
              <w:rPr>
                <w:rFonts w:ascii="Arial" w:hAnsi="Arial" w:cs="Arial"/>
                <w:color w:val="000000"/>
                <w:sz w:val="22"/>
                <w:szCs w:val="22"/>
              </w:rPr>
              <w:t xml:space="preserve"> and skills infrastructure projects.</w:t>
            </w:r>
          </w:p>
          <w:p w14:paraId="61DF5E5B" w14:textId="77777777" w:rsidR="00A33865" w:rsidRPr="009134A0" w:rsidRDefault="00A33865" w:rsidP="00A33865">
            <w:pPr>
              <w:spacing w:line="300" w:lineRule="atLeast"/>
              <w:ind w:firstLine="15"/>
              <w:jc w:val="both"/>
              <w:outlineLvl w:val="3"/>
              <w:rPr>
                <w:rFonts w:ascii="Arial" w:hAnsi="Arial" w:cs="Arial"/>
                <w:b/>
                <w:bCs/>
                <w:color w:val="000000"/>
                <w:sz w:val="22"/>
                <w:szCs w:val="22"/>
              </w:rPr>
            </w:pPr>
            <w:r w:rsidRPr="009134A0">
              <w:rPr>
                <w:rFonts w:ascii="Arial" w:hAnsi="Arial" w:cs="Arial"/>
                <w:b/>
                <w:bCs/>
                <w:color w:val="000000"/>
                <w:sz w:val="22"/>
                <w:szCs w:val="22"/>
              </w:rPr>
              <w:t>B. Climate Risk and Vulnerability Assessment</w:t>
            </w:r>
          </w:p>
          <w:p w14:paraId="5133BD6C" w14:textId="77777777" w:rsidR="00A33865" w:rsidRPr="00A33865" w:rsidRDefault="00A33865" w:rsidP="00A33865">
            <w:pPr>
              <w:pStyle w:val="ListParagraph"/>
              <w:numPr>
                <w:ilvl w:val="0"/>
                <w:numId w:val="31"/>
              </w:numPr>
              <w:tabs>
                <w:tab w:val="clear" w:pos="720"/>
              </w:tabs>
              <w:spacing w:line="300" w:lineRule="atLeast"/>
              <w:ind w:left="735"/>
              <w:jc w:val="both"/>
              <w:rPr>
                <w:rFonts w:ascii="Arial" w:hAnsi="Arial" w:cs="Arial"/>
                <w:color w:val="000000"/>
                <w:sz w:val="22"/>
                <w:szCs w:val="22"/>
              </w:rPr>
            </w:pPr>
            <w:r w:rsidRPr="00A33865">
              <w:rPr>
                <w:rFonts w:ascii="Arial" w:hAnsi="Arial" w:cs="Arial"/>
                <w:color w:val="000000"/>
                <w:sz w:val="22"/>
                <w:szCs w:val="22"/>
              </w:rPr>
              <w:t>Assess current and future climate risks affecting project areas of the identified tourism and skills infrastructure projects</w:t>
            </w:r>
          </w:p>
          <w:p w14:paraId="48F6B572" w14:textId="77777777" w:rsidR="00A33865" w:rsidRPr="009134A0" w:rsidRDefault="00A33865" w:rsidP="00A33865">
            <w:pPr>
              <w:numPr>
                <w:ilvl w:val="0"/>
                <w:numId w:val="14"/>
              </w:numPr>
              <w:tabs>
                <w:tab w:val="clear" w:pos="720"/>
              </w:tabs>
              <w:spacing w:line="300" w:lineRule="atLeast"/>
              <w:ind w:left="735"/>
              <w:jc w:val="both"/>
              <w:rPr>
                <w:rFonts w:ascii="Arial" w:hAnsi="Arial" w:cs="Arial"/>
                <w:color w:val="000000"/>
                <w:sz w:val="22"/>
                <w:szCs w:val="22"/>
              </w:rPr>
            </w:pPr>
            <w:r w:rsidRPr="009134A0">
              <w:rPr>
                <w:rFonts w:ascii="Arial" w:hAnsi="Arial" w:cs="Arial"/>
                <w:color w:val="000000"/>
                <w:sz w:val="22"/>
                <w:szCs w:val="22"/>
              </w:rPr>
              <w:t>Analyze climate-related hazards such as:</w:t>
            </w:r>
          </w:p>
          <w:p w14:paraId="3B9BAEC1" w14:textId="77777777" w:rsidR="00A33865" w:rsidRPr="009134A0" w:rsidRDefault="00A33865" w:rsidP="00A33865">
            <w:pPr>
              <w:numPr>
                <w:ilvl w:val="1"/>
                <w:numId w:val="14"/>
              </w:numPr>
              <w:spacing w:line="300" w:lineRule="atLeast"/>
              <w:ind w:left="1095"/>
              <w:jc w:val="both"/>
              <w:rPr>
                <w:rFonts w:ascii="Arial" w:hAnsi="Arial" w:cs="Arial"/>
                <w:color w:val="000000"/>
                <w:sz w:val="22"/>
                <w:szCs w:val="22"/>
              </w:rPr>
            </w:pPr>
            <w:r w:rsidRPr="009134A0">
              <w:rPr>
                <w:rFonts w:ascii="Arial" w:hAnsi="Arial" w:cs="Arial"/>
                <w:color w:val="000000"/>
                <w:sz w:val="22"/>
                <w:szCs w:val="22"/>
              </w:rPr>
              <w:t>Extreme rainfall</w:t>
            </w:r>
          </w:p>
          <w:p w14:paraId="5E8C01DF" w14:textId="77777777" w:rsidR="00A33865" w:rsidRPr="009134A0" w:rsidRDefault="00A33865" w:rsidP="00A33865">
            <w:pPr>
              <w:numPr>
                <w:ilvl w:val="1"/>
                <w:numId w:val="14"/>
              </w:numPr>
              <w:spacing w:line="300" w:lineRule="atLeast"/>
              <w:ind w:left="1095"/>
              <w:jc w:val="both"/>
              <w:rPr>
                <w:rFonts w:ascii="Arial" w:hAnsi="Arial" w:cs="Arial"/>
                <w:color w:val="000000"/>
                <w:sz w:val="22"/>
                <w:szCs w:val="22"/>
              </w:rPr>
            </w:pPr>
            <w:r w:rsidRPr="009134A0">
              <w:rPr>
                <w:rFonts w:ascii="Arial" w:hAnsi="Arial" w:cs="Arial"/>
                <w:color w:val="000000"/>
                <w:sz w:val="22"/>
                <w:szCs w:val="22"/>
              </w:rPr>
              <w:t>Flooding</w:t>
            </w:r>
          </w:p>
          <w:p w14:paraId="3C30A719" w14:textId="77777777" w:rsidR="00A33865" w:rsidRPr="009134A0" w:rsidRDefault="00A33865" w:rsidP="00A33865">
            <w:pPr>
              <w:numPr>
                <w:ilvl w:val="1"/>
                <w:numId w:val="14"/>
              </w:numPr>
              <w:spacing w:line="300" w:lineRule="atLeast"/>
              <w:ind w:left="1095"/>
              <w:jc w:val="both"/>
              <w:rPr>
                <w:rFonts w:ascii="Arial" w:hAnsi="Arial" w:cs="Arial"/>
                <w:color w:val="000000"/>
                <w:sz w:val="22"/>
                <w:szCs w:val="22"/>
              </w:rPr>
            </w:pPr>
            <w:r w:rsidRPr="009134A0">
              <w:rPr>
                <w:rFonts w:ascii="Arial" w:hAnsi="Arial" w:cs="Arial"/>
                <w:color w:val="000000"/>
                <w:sz w:val="22"/>
                <w:szCs w:val="22"/>
              </w:rPr>
              <w:t>Landslides</w:t>
            </w:r>
          </w:p>
          <w:p w14:paraId="318730D1" w14:textId="77777777" w:rsidR="00A33865" w:rsidRPr="009134A0" w:rsidRDefault="00A33865" w:rsidP="00A33865">
            <w:pPr>
              <w:numPr>
                <w:ilvl w:val="1"/>
                <w:numId w:val="14"/>
              </w:numPr>
              <w:spacing w:line="300" w:lineRule="atLeast"/>
              <w:ind w:left="1095"/>
              <w:jc w:val="both"/>
              <w:rPr>
                <w:rFonts w:ascii="Arial" w:hAnsi="Arial" w:cs="Arial"/>
                <w:color w:val="000000"/>
                <w:sz w:val="22"/>
                <w:szCs w:val="22"/>
              </w:rPr>
            </w:pPr>
            <w:r w:rsidRPr="009134A0">
              <w:rPr>
                <w:rFonts w:ascii="Arial" w:hAnsi="Arial" w:cs="Arial"/>
                <w:color w:val="000000"/>
                <w:sz w:val="22"/>
                <w:szCs w:val="22"/>
              </w:rPr>
              <w:t>Drought</w:t>
            </w:r>
          </w:p>
          <w:p w14:paraId="2A688763" w14:textId="77777777" w:rsidR="00A33865" w:rsidRPr="009134A0" w:rsidRDefault="00A33865" w:rsidP="00A33865">
            <w:pPr>
              <w:numPr>
                <w:ilvl w:val="1"/>
                <w:numId w:val="14"/>
              </w:numPr>
              <w:spacing w:line="300" w:lineRule="atLeast"/>
              <w:ind w:left="1095"/>
              <w:jc w:val="both"/>
              <w:rPr>
                <w:rFonts w:ascii="Arial" w:hAnsi="Arial" w:cs="Arial"/>
                <w:color w:val="000000"/>
                <w:sz w:val="22"/>
                <w:szCs w:val="22"/>
              </w:rPr>
            </w:pPr>
            <w:r w:rsidRPr="009134A0">
              <w:rPr>
                <w:rFonts w:ascii="Arial" w:hAnsi="Arial" w:cs="Arial"/>
                <w:color w:val="000000"/>
                <w:sz w:val="22"/>
                <w:szCs w:val="22"/>
              </w:rPr>
              <w:t>Heat stress</w:t>
            </w:r>
          </w:p>
          <w:p w14:paraId="071EA30E" w14:textId="77777777" w:rsidR="00A33865" w:rsidRPr="009134A0" w:rsidRDefault="00A33865" w:rsidP="00A33865">
            <w:pPr>
              <w:numPr>
                <w:ilvl w:val="1"/>
                <w:numId w:val="14"/>
              </w:numPr>
              <w:spacing w:line="300" w:lineRule="atLeast"/>
              <w:ind w:left="1095"/>
              <w:jc w:val="both"/>
              <w:rPr>
                <w:rFonts w:ascii="Arial" w:hAnsi="Arial" w:cs="Arial"/>
                <w:color w:val="000000"/>
                <w:sz w:val="22"/>
                <w:szCs w:val="22"/>
              </w:rPr>
            </w:pPr>
            <w:r w:rsidRPr="009134A0">
              <w:rPr>
                <w:rFonts w:ascii="Arial" w:hAnsi="Arial" w:cs="Arial"/>
                <w:color w:val="000000"/>
                <w:sz w:val="22"/>
                <w:szCs w:val="22"/>
              </w:rPr>
              <w:t>Storm events</w:t>
            </w:r>
          </w:p>
          <w:p w14:paraId="3D620B81" w14:textId="77777777" w:rsidR="00A33865" w:rsidRPr="009134A0" w:rsidRDefault="00A33865" w:rsidP="00A33865">
            <w:pPr>
              <w:numPr>
                <w:ilvl w:val="0"/>
                <w:numId w:val="14"/>
              </w:numPr>
              <w:tabs>
                <w:tab w:val="clear" w:pos="720"/>
              </w:tabs>
              <w:spacing w:line="300" w:lineRule="atLeast"/>
              <w:ind w:left="735"/>
              <w:jc w:val="both"/>
              <w:rPr>
                <w:rFonts w:ascii="Arial" w:hAnsi="Arial" w:cs="Arial"/>
                <w:color w:val="000000"/>
                <w:sz w:val="22"/>
                <w:szCs w:val="22"/>
              </w:rPr>
            </w:pPr>
            <w:r w:rsidRPr="009134A0">
              <w:rPr>
                <w:rFonts w:ascii="Arial" w:hAnsi="Arial" w:cs="Arial"/>
                <w:color w:val="000000"/>
                <w:sz w:val="22"/>
                <w:szCs w:val="22"/>
              </w:rPr>
              <w:t>Conduct climate vulnerability and resilience assessments.</w:t>
            </w:r>
          </w:p>
          <w:p w14:paraId="75602F46" w14:textId="77777777" w:rsidR="00A33865" w:rsidRPr="009134A0" w:rsidRDefault="00A33865" w:rsidP="00A33865">
            <w:pPr>
              <w:numPr>
                <w:ilvl w:val="0"/>
                <w:numId w:val="14"/>
              </w:numPr>
              <w:tabs>
                <w:tab w:val="clear" w:pos="720"/>
              </w:tabs>
              <w:spacing w:line="300" w:lineRule="atLeast"/>
              <w:ind w:left="735"/>
              <w:jc w:val="both"/>
              <w:rPr>
                <w:rFonts w:ascii="Arial" w:hAnsi="Arial" w:cs="Arial"/>
                <w:color w:val="000000"/>
                <w:sz w:val="22"/>
                <w:szCs w:val="22"/>
              </w:rPr>
            </w:pPr>
            <w:r w:rsidRPr="009134A0">
              <w:rPr>
                <w:rFonts w:ascii="Arial" w:hAnsi="Arial" w:cs="Arial"/>
                <w:color w:val="000000"/>
                <w:sz w:val="22"/>
                <w:szCs w:val="22"/>
              </w:rPr>
              <w:t>Develop climate adaptation and risk reduction strategies</w:t>
            </w:r>
          </w:p>
          <w:p w14:paraId="0602815A" w14:textId="77777777" w:rsidR="00A33865" w:rsidRPr="009134A0" w:rsidRDefault="00A33865" w:rsidP="00A33865">
            <w:pPr>
              <w:numPr>
                <w:ilvl w:val="0"/>
                <w:numId w:val="14"/>
              </w:numPr>
              <w:tabs>
                <w:tab w:val="clear" w:pos="720"/>
              </w:tabs>
              <w:spacing w:line="300" w:lineRule="atLeast"/>
              <w:ind w:left="735"/>
              <w:jc w:val="both"/>
              <w:rPr>
                <w:rFonts w:ascii="Arial" w:hAnsi="Arial" w:cs="Arial"/>
                <w:color w:val="000000"/>
                <w:sz w:val="22"/>
                <w:szCs w:val="22"/>
              </w:rPr>
            </w:pPr>
            <w:r w:rsidRPr="009134A0">
              <w:rPr>
                <w:rFonts w:ascii="Arial" w:hAnsi="Arial" w:cs="Arial"/>
                <w:color w:val="000000"/>
                <w:sz w:val="22"/>
                <w:szCs w:val="22"/>
              </w:rPr>
              <w:t>Recommend mitigation measures for developing climate resilient, safe, accessible tourism and skill infrastructures, and public amenities along or around the project sites to improve the convenience of the visitors</w:t>
            </w:r>
          </w:p>
          <w:p w14:paraId="292902FC" w14:textId="77777777" w:rsidR="00A33865" w:rsidRPr="009134A0" w:rsidRDefault="00A33865" w:rsidP="00A33865">
            <w:pPr>
              <w:numPr>
                <w:ilvl w:val="0"/>
                <w:numId w:val="14"/>
              </w:numPr>
              <w:tabs>
                <w:tab w:val="clear" w:pos="720"/>
              </w:tabs>
              <w:spacing w:line="300" w:lineRule="atLeast"/>
              <w:ind w:left="735"/>
              <w:jc w:val="both"/>
              <w:rPr>
                <w:rFonts w:ascii="Arial" w:hAnsi="Arial" w:cs="Arial"/>
                <w:color w:val="000000"/>
                <w:sz w:val="22"/>
                <w:szCs w:val="22"/>
              </w:rPr>
            </w:pPr>
            <w:r w:rsidRPr="009134A0">
              <w:rPr>
                <w:rFonts w:ascii="Arial" w:hAnsi="Arial" w:cs="Arial"/>
                <w:color w:val="000000"/>
                <w:sz w:val="22"/>
                <w:szCs w:val="22"/>
              </w:rPr>
              <w:t xml:space="preserve">Recommend disaster management preparedness in the scenario of extreme natural calamity such as landslides, cloud burst, earthquake, etc. </w:t>
            </w:r>
          </w:p>
          <w:p w14:paraId="2564343F" w14:textId="77777777" w:rsidR="00A33865" w:rsidRPr="009134A0" w:rsidRDefault="00A33865" w:rsidP="00A33865">
            <w:pPr>
              <w:spacing w:line="300" w:lineRule="atLeast"/>
              <w:jc w:val="both"/>
              <w:outlineLvl w:val="3"/>
              <w:rPr>
                <w:rFonts w:ascii="Arial" w:hAnsi="Arial" w:cs="Arial"/>
                <w:b/>
                <w:bCs/>
                <w:color w:val="000000"/>
                <w:sz w:val="22"/>
                <w:szCs w:val="22"/>
              </w:rPr>
            </w:pPr>
            <w:r w:rsidRPr="009134A0">
              <w:rPr>
                <w:rFonts w:ascii="Arial" w:hAnsi="Arial" w:cs="Arial"/>
                <w:b/>
                <w:bCs/>
                <w:color w:val="000000"/>
                <w:sz w:val="22"/>
                <w:szCs w:val="22"/>
              </w:rPr>
              <w:t>C. Environmental and Sustainability Assessment</w:t>
            </w:r>
          </w:p>
          <w:p w14:paraId="10351F4B" w14:textId="77777777" w:rsidR="00A33865" w:rsidRPr="009134A0" w:rsidRDefault="00A33865" w:rsidP="00A33865">
            <w:pPr>
              <w:numPr>
                <w:ilvl w:val="0"/>
                <w:numId w:val="15"/>
              </w:numPr>
              <w:spacing w:line="300" w:lineRule="atLeast"/>
              <w:jc w:val="both"/>
              <w:rPr>
                <w:rFonts w:ascii="Arial" w:hAnsi="Arial" w:cs="Arial"/>
                <w:color w:val="000000"/>
                <w:sz w:val="22"/>
                <w:szCs w:val="22"/>
              </w:rPr>
            </w:pPr>
            <w:proofErr w:type="gramStart"/>
            <w:r w:rsidRPr="009134A0">
              <w:rPr>
                <w:rFonts w:ascii="Arial" w:hAnsi="Arial" w:cs="Arial"/>
                <w:color w:val="000000"/>
                <w:sz w:val="22"/>
                <w:szCs w:val="22"/>
              </w:rPr>
              <w:t>Review</w:t>
            </w:r>
            <w:proofErr w:type="gramEnd"/>
            <w:r w:rsidRPr="009134A0">
              <w:rPr>
                <w:rFonts w:ascii="Arial" w:hAnsi="Arial" w:cs="Arial"/>
                <w:color w:val="000000"/>
                <w:sz w:val="22"/>
                <w:szCs w:val="22"/>
              </w:rPr>
              <w:t xml:space="preserve"> environmental sensitivities of project sites </w:t>
            </w:r>
          </w:p>
          <w:p w14:paraId="60FE41E2" w14:textId="77777777" w:rsidR="00A33865" w:rsidRPr="009134A0" w:rsidRDefault="00A33865" w:rsidP="00A33865">
            <w:pPr>
              <w:numPr>
                <w:ilvl w:val="0"/>
                <w:numId w:val="15"/>
              </w:numPr>
              <w:spacing w:line="300" w:lineRule="atLeast"/>
              <w:jc w:val="both"/>
              <w:rPr>
                <w:rFonts w:ascii="Arial" w:hAnsi="Arial" w:cs="Arial"/>
                <w:color w:val="000000"/>
                <w:sz w:val="22"/>
                <w:szCs w:val="22"/>
              </w:rPr>
            </w:pPr>
            <w:r w:rsidRPr="009134A0">
              <w:rPr>
                <w:rFonts w:ascii="Arial" w:hAnsi="Arial" w:cs="Arial"/>
                <w:color w:val="000000"/>
                <w:sz w:val="22"/>
                <w:szCs w:val="22"/>
              </w:rPr>
              <w:t>Identify ecosystem-related vulnerabilities and opportunities for nature-based solutions.</w:t>
            </w:r>
          </w:p>
          <w:p w14:paraId="15325970" w14:textId="77777777" w:rsidR="00A33865" w:rsidRPr="009134A0" w:rsidRDefault="00A33865" w:rsidP="00A33865">
            <w:pPr>
              <w:numPr>
                <w:ilvl w:val="0"/>
                <w:numId w:val="15"/>
              </w:numPr>
              <w:spacing w:line="300" w:lineRule="atLeast"/>
              <w:jc w:val="both"/>
              <w:rPr>
                <w:rFonts w:ascii="Arial" w:hAnsi="Arial" w:cs="Arial"/>
                <w:color w:val="000000"/>
                <w:sz w:val="22"/>
                <w:szCs w:val="22"/>
              </w:rPr>
            </w:pPr>
            <w:r w:rsidRPr="009134A0">
              <w:rPr>
                <w:rFonts w:ascii="Arial" w:hAnsi="Arial" w:cs="Arial"/>
                <w:color w:val="000000"/>
                <w:sz w:val="22"/>
                <w:szCs w:val="22"/>
              </w:rPr>
              <w:t>Recommend sustainable land management practices.</w:t>
            </w:r>
          </w:p>
          <w:p w14:paraId="479DEB77" w14:textId="77777777" w:rsidR="00A33865" w:rsidRPr="009134A0" w:rsidRDefault="00A33865" w:rsidP="00A33865">
            <w:pPr>
              <w:numPr>
                <w:ilvl w:val="0"/>
                <w:numId w:val="15"/>
              </w:numPr>
              <w:spacing w:line="300" w:lineRule="atLeast"/>
              <w:jc w:val="both"/>
              <w:rPr>
                <w:rFonts w:ascii="Arial" w:hAnsi="Arial" w:cs="Arial"/>
                <w:color w:val="000000"/>
                <w:sz w:val="22"/>
                <w:szCs w:val="22"/>
              </w:rPr>
            </w:pPr>
            <w:r w:rsidRPr="009134A0">
              <w:rPr>
                <w:rFonts w:ascii="Arial" w:hAnsi="Arial" w:cs="Arial"/>
                <w:color w:val="000000"/>
                <w:sz w:val="22"/>
                <w:szCs w:val="22"/>
              </w:rPr>
              <w:t>Assess impacts of climate change on local ecosystems and communities.</w:t>
            </w:r>
          </w:p>
          <w:p w14:paraId="105EFC8A" w14:textId="77777777" w:rsidR="00A33865" w:rsidRPr="009134A0" w:rsidRDefault="00A33865" w:rsidP="00A33865">
            <w:pPr>
              <w:spacing w:line="300" w:lineRule="atLeast"/>
              <w:jc w:val="both"/>
              <w:outlineLvl w:val="3"/>
              <w:rPr>
                <w:rFonts w:ascii="Arial" w:hAnsi="Arial" w:cs="Arial"/>
                <w:b/>
                <w:bCs/>
                <w:color w:val="000000"/>
                <w:sz w:val="22"/>
                <w:szCs w:val="22"/>
              </w:rPr>
            </w:pPr>
            <w:r w:rsidRPr="009134A0">
              <w:rPr>
                <w:rFonts w:ascii="Arial" w:hAnsi="Arial" w:cs="Arial"/>
                <w:b/>
                <w:bCs/>
                <w:color w:val="000000"/>
                <w:sz w:val="22"/>
                <w:szCs w:val="22"/>
              </w:rPr>
              <w:t>D. Capacity Building and Knowledge Transfer</w:t>
            </w:r>
          </w:p>
          <w:p w14:paraId="270AF87A" w14:textId="77777777" w:rsidR="00A33865" w:rsidRPr="009134A0" w:rsidRDefault="00A33865" w:rsidP="00A33865">
            <w:pPr>
              <w:numPr>
                <w:ilvl w:val="0"/>
                <w:numId w:val="16"/>
              </w:numPr>
              <w:spacing w:line="300" w:lineRule="atLeast"/>
              <w:jc w:val="both"/>
              <w:rPr>
                <w:rFonts w:ascii="Arial" w:hAnsi="Arial" w:cs="Arial"/>
                <w:color w:val="000000"/>
                <w:sz w:val="22"/>
                <w:szCs w:val="22"/>
              </w:rPr>
            </w:pPr>
            <w:r w:rsidRPr="009134A0">
              <w:rPr>
                <w:rFonts w:ascii="Arial" w:hAnsi="Arial" w:cs="Arial"/>
                <w:color w:val="000000"/>
                <w:sz w:val="22"/>
                <w:szCs w:val="22"/>
              </w:rPr>
              <w:t>Conduct workshops and training programs for project stakeholders.</w:t>
            </w:r>
          </w:p>
          <w:p w14:paraId="6AEB1897" w14:textId="77777777" w:rsidR="00A33865" w:rsidRPr="009134A0" w:rsidRDefault="00A33865" w:rsidP="00A33865">
            <w:pPr>
              <w:numPr>
                <w:ilvl w:val="0"/>
                <w:numId w:val="16"/>
              </w:numPr>
              <w:spacing w:line="300" w:lineRule="atLeast"/>
              <w:jc w:val="both"/>
              <w:rPr>
                <w:rFonts w:ascii="Arial" w:hAnsi="Arial" w:cs="Arial"/>
                <w:color w:val="000000"/>
                <w:sz w:val="22"/>
                <w:szCs w:val="22"/>
              </w:rPr>
            </w:pPr>
            <w:r w:rsidRPr="009134A0">
              <w:rPr>
                <w:rFonts w:ascii="Arial" w:hAnsi="Arial" w:cs="Arial"/>
                <w:color w:val="000000"/>
                <w:sz w:val="22"/>
                <w:szCs w:val="22"/>
              </w:rPr>
              <w:t>Develop knowledge products, guidance notes, and climate resilience toolkits.</w:t>
            </w:r>
          </w:p>
          <w:p w14:paraId="581B4281" w14:textId="77777777" w:rsidR="00A33865" w:rsidRPr="009134A0" w:rsidRDefault="00A33865" w:rsidP="00A33865">
            <w:pPr>
              <w:numPr>
                <w:ilvl w:val="0"/>
                <w:numId w:val="16"/>
              </w:numPr>
              <w:spacing w:line="300" w:lineRule="atLeast"/>
              <w:jc w:val="both"/>
              <w:rPr>
                <w:rFonts w:ascii="Arial" w:hAnsi="Arial" w:cs="Arial"/>
                <w:color w:val="000000"/>
                <w:sz w:val="22"/>
                <w:szCs w:val="22"/>
              </w:rPr>
            </w:pPr>
            <w:r w:rsidRPr="009134A0">
              <w:rPr>
                <w:rFonts w:ascii="Arial" w:hAnsi="Arial" w:cs="Arial"/>
                <w:color w:val="000000"/>
                <w:sz w:val="22"/>
                <w:szCs w:val="22"/>
              </w:rPr>
              <w:t>Build institutional capacity on climate adaptation and geological risk management.</w:t>
            </w:r>
          </w:p>
          <w:p w14:paraId="28D32D0D" w14:textId="77777777" w:rsidR="00A33865" w:rsidRPr="009134A0" w:rsidRDefault="00A33865" w:rsidP="00A33865">
            <w:pPr>
              <w:spacing w:line="300" w:lineRule="atLeast"/>
              <w:jc w:val="both"/>
              <w:outlineLvl w:val="3"/>
              <w:rPr>
                <w:rFonts w:ascii="Arial" w:hAnsi="Arial" w:cs="Arial"/>
                <w:b/>
                <w:bCs/>
                <w:color w:val="000000"/>
                <w:sz w:val="22"/>
                <w:szCs w:val="22"/>
              </w:rPr>
            </w:pPr>
            <w:r w:rsidRPr="009134A0">
              <w:rPr>
                <w:rFonts w:ascii="Arial" w:hAnsi="Arial" w:cs="Arial"/>
                <w:b/>
                <w:bCs/>
                <w:color w:val="000000"/>
                <w:sz w:val="22"/>
                <w:szCs w:val="22"/>
              </w:rPr>
              <w:t>E. Technical Reporting</w:t>
            </w:r>
          </w:p>
          <w:p w14:paraId="48740B90" w14:textId="77777777" w:rsidR="00A33865" w:rsidRPr="009134A0" w:rsidRDefault="00A33865" w:rsidP="00A33865">
            <w:pPr>
              <w:numPr>
                <w:ilvl w:val="0"/>
                <w:numId w:val="17"/>
              </w:numPr>
              <w:spacing w:line="300" w:lineRule="atLeast"/>
              <w:jc w:val="both"/>
              <w:rPr>
                <w:rFonts w:ascii="Arial" w:hAnsi="Arial" w:cs="Arial"/>
                <w:color w:val="000000"/>
                <w:sz w:val="22"/>
                <w:szCs w:val="22"/>
              </w:rPr>
            </w:pPr>
            <w:r w:rsidRPr="009134A0">
              <w:rPr>
                <w:rFonts w:ascii="Arial" w:hAnsi="Arial" w:cs="Arial"/>
                <w:color w:val="000000"/>
                <w:sz w:val="22"/>
                <w:szCs w:val="22"/>
              </w:rPr>
              <w:t>Prepare inception, draft, and final technical reports.</w:t>
            </w:r>
          </w:p>
          <w:p w14:paraId="26EC63DD" w14:textId="77777777" w:rsidR="00A33865" w:rsidRPr="009134A0" w:rsidRDefault="00A33865" w:rsidP="00A33865">
            <w:pPr>
              <w:numPr>
                <w:ilvl w:val="0"/>
                <w:numId w:val="17"/>
              </w:numPr>
              <w:spacing w:line="300" w:lineRule="atLeast"/>
              <w:jc w:val="both"/>
              <w:rPr>
                <w:rFonts w:ascii="Arial" w:hAnsi="Arial" w:cs="Arial"/>
                <w:color w:val="000000"/>
                <w:sz w:val="22"/>
                <w:szCs w:val="22"/>
              </w:rPr>
            </w:pPr>
            <w:r w:rsidRPr="009134A0">
              <w:rPr>
                <w:rFonts w:ascii="Arial" w:hAnsi="Arial" w:cs="Arial"/>
                <w:color w:val="000000"/>
                <w:sz w:val="22"/>
                <w:szCs w:val="22"/>
              </w:rPr>
              <w:t>Provide resilience design recommendations for project infrastructure.</w:t>
            </w:r>
          </w:p>
          <w:p w14:paraId="55BFD2E0" w14:textId="77777777" w:rsidR="00A33865" w:rsidRPr="009134A0" w:rsidRDefault="00A33865" w:rsidP="00A33865">
            <w:pPr>
              <w:numPr>
                <w:ilvl w:val="0"/>
                <w:numId w:val="17"/>
              </w:numPr>
              <w:spacing w:line="300" w:lineRule="atLeast"/>
              <w:jc w:val="both"/>
              <w:rPr>
                <w:rFonts w:ascii="Arial" w:hAnsi="Arial" w:cs="Arial"/>
                <w:color w:val="000000"/>
                <w:sz w:val="22"/>
                <w:szCs w:val="22"/>
              </w:rPr>
            </w:pPr>
            <w:r w:rsidRPr="009134A0">
              <w:rPr>
                <w:rFonts w:ascii="Arial" w:hAnsi="Arial" w:cs="Arial"/>
                <w:color w:val="000000"/>
                <w:sz w:val="22"/>
                <w:szCs w:val="22"/>
              </w:rPr>
              <w:t>Contribute to project feasibility studies, safeguard documents, and implementation plans.</w:t>
            </w:r>
          </w:p>
          <w:p w14:paraId="584F82A1" w14:textId="74F42484" w:rsidR="00A33865" w:rsidRPr="00AD14D4" w:rsidRDefault="009134A0" w:rsidP="00AD14D4">
            <w:pPr>
              <w:pStyle w:val="ListParagraph"/>
              <w:numPr>
                <w:ilvl w:val="0"/>
                <w:numId w:val="28"/>
              </w:numPr>
              <w:spacing w:before="240"/>
              <w:ind w:left="303" w:hanging="270"/>
              <w:rPr>
                <w:rFonts w:ascii="Arial" w:hAnsi="Arial" w:cs="Arial"/>
                <w:b/>
                <w:bCs/>
                <w:color w:val="000000"/>
                <w:sz w:val="22"/>
                <w:szCs w:val="22"/>
              </w:rPr>
            </w:pPr>
            <w:r w:rsidRPr="00AD14D4">
              <w:rPr>
                <w:rFonts w:ascii="Arial" w:hAnsi="Arial" w:cs="Arial"/>
                <w:b/>
                <w:bCs/>
                <w:color w:val="000000"/>
                <w:sz w:val="22"/>
                <w:szCs w:val="22"/>
              </w:rPr>
              <w:t xml:space="preserve">Output/Reporting </w:t>
            </w:r>
            <w:r w:rsidR="00A33865" w:rsidRPr="00AD14D4">
              <w:rPr>
                <w:rFonts w:ascii="Arial" w:hAnsi="Arial" w:cs="Arial"/>
                <w:b/>
                <w:bCs/>
                <w:color w:val="000000"/>
                <w:sz w:val="22"/>
                <w:szCs w:val="22"/>
              </w:rPr>
              <w:t>Requirements:</w:t>
            </w:r>
            <w:r w:rsidR="00A33865" w:rsidRPr="00AD14D4">
              <w:rPr>
                <w:rFonts w:ascii="Arial" w:hAnsi="Arial" w:cs="Arial"/>
                <w:color w:val="000000"/>
                <w:sz w:val="22"/>
                <w:szCs w:val="22"/>
              </w:rPr>
              <w:t xml:space="preserve"> The Expert shall submit:</w:t>
            </w:r>
          </w:p>
          <w:p w14:paraId="7D533539" w14:textId="77777777" w:rsidR="00A33865" w:rsidRPr="009134A0" w:rsidRDefault="00A33865" w:rsidP="00A33865">
            <w:pPr>
              <w:numPr>
                <w:ilvl w:val="0"/>
                <w:numId w:val="18"/>
              </w:numPr>
              <w:spacing w:line="300" w:lineRule="atLeast"/>
              <w:jc w:val="both"/>
              <w:rPr>
                <w:rFonts w:ascii="Arial" w:hAnsi="Arial" w:cs="Arial"/>
                <w:color w:val="000000"/>
                <w:sz w:val="22"/>
                <w:szCs w:val="22"/>
              </w:rPr>
            </w:pPr>
            <w:r w:rsidRPr="009134A0">
              <w:rPr>
                <w:rFonts w:ascii="Arial" w:hAnsi="Arial" w:cs="Arial"/>
                <w:color w:val="000000"/>
                <w:sz w:val="22"/>
                <w:szCs w:val="22"/>
              </w:rPr>
              <w:t>Inception Report.</w:t>
            </w:r>
          </w:p>
          <w:p w14:paraId="7C2DCAA2" w14:textId="77777777" w:rsidR="00A33865" w:rsidRPr="009134A0" w:rsidRDefault="00A33865" w:rsidP="00A33865">
            <w:pPr>
              <w:numPr>
                <w:ilvl w:val="0"/>
                <w:numId w:val="18"/>
              </w:numPr>
              <w:spacing w:line="300" w:lineRule="atLeast"/>
              <w:jc w:val="both"/>
              <w:rPr>
                <w:rFonts w:ascii="Arial" w:hAnsi="Arial" w:cs="Arial"/>
                <w:color w:val="000000"/>
                <w:sz w:val="22"/>
                <w:szCs w:val="22"/>
              </w:rPr>
            </w:pPr>
            <w:r w:rsidRPr="009134A0">
              <w:rPr>
                <w:rFonts w:ascii="Arial" w:hAnsi="Arial" w:cs="Arial"/>
                <w:color w:val="000000"/>
                <w:sz w:val="22"/>
                <w:szCs w:val="22"/>
              </w:rPr>
              <w:lastRenderedPageBreak/>
              <w:t>Geological Risk Assessment Report.</w:t>
            </w:r>
          </w:p>
          <w:p w14:paraId="03C39D85" w14:textId="77777777" w:rsidR="00A33865" w:rsidRPr="009134A0" w:rsidRDefault="00A33865" w:rsidP="00A33865">
            <w:pPr>
              <w:numPr>
                <w:ilvl w:val="0"/>
                <w:numId w:val="18"/>
              </w:numPr>
              <w:spacing w:line="300" w:lineRule="atLeast"/>
              <w:jc w:val="both"/>
              <w:rPr>
                <w:rFonts w:ascii="Arial" w:hAnsi="Arial" w:cs="Arial"/>
                <w:color w:val="000000"/>
                <w:sz w:val="22"/>
                <w:szCs w:val="22"/>
              </w:rPr>
            </w:pPr>
            <w:r w:rsidRPr="009134A0">
              <w:rPr>
                <w:rFonts w:ascii="Arial" w:hAnsi="Arial" w:cs="Arial"/>
                <w:color w:val="000000"/>
                <w:sz w:val="22"/>
                <w:szCs w:val="22"/>
              </w:rPr>
              <w:t>Climate Vulnerability and Risk Assessment Report.</w:t>
            </w:r>
          </w:p>
          <w:p w14:paraId="027EA3C1" w14:textId="77777777" w:rsidR="00A33865" w:rsidRPr="009134A0" w:rsidRDefault="00A33865" w:rsidP="00A33865">
            <w:pPr>
              <w:numPr>
                <w:ilvl w:val="0"/>
                <w:numId w:val="18"/>
              </w:numPr>
              <w:spacing w:line="300" w:lineRule="atLeast"/>
              <w:jc w:val="both"/>
              <w:rPr>
                <w:rFonts w:ascii="Arial" w:hAnsi="Arial" w:cs="Arial"/>
                <w:color w:val="000000"/>
                <w:sz w:val="22"/>
                <w:szCs w:val="22"/>
              </w:rPr>
            </w:pPr>
            <w:r w:rsidRPr="009134A0">
              <w:rPr>
                <w:rFonts w:ascii="Arial" w:hAnsi="Arial" w:cs="Arial"/>
                <w:color w:val="000000"/>
                <w:sz w:val="22"/>
                <w:szCs w:val="22"/>
              </w:rPr>
              <w:t>Climate Adaptation and Resilience Strategy.</w:t>
            </w:r>
          </w:p>
          <w:p w14:paraId="4F5CCB93" w14:textId="77777777" w:rsidR="00A33865" w:rsidRPr="009134A0" w:rsidRDefault="00A33865" w:rsidP="00A33865">
            <w:pPr>
              <w:numPr>
                <w:ilvl w:val="0"/>
                <w:numId w:val="18"/>
              </w:numPr>
              <w:spacing w:line="300" w:lineRule="atLeast"/>
              <w:jc w:val="both"/>
              <w:rPr>
                <w:rFonts w:ascii="Arial" w:hAnsi="Arial" w:cs="Arial"/>
                <w:color w:val="000000"/>
                <w:sz w:val="22"/>
                <w:szCs w:val="22"/>
              </w:rPr>
            </w:pPr>
            <w:r w:rsidRPr="009134A0">
              <w:rPr>
                <w:rFonts w:ascii="Arial" w:hAnsi="Arial" w:cs="Arial"/>
                <w:color w:val="000000"/>
                <w:sz w:val="22"/>
                <w:szCs w:val="22"/>
              </w:rPr>
              <w:t>Capacity Building Materials and Training Report.</w:t>
            </w:r>
          </w:p>
          <w:p w14:paraId="35FAA38B" w14:textId="77777777" w:rsidR="00A33865" w:rsidRPr="009134A0" w:rsidRDefault="00A33865" w:rsidP="00A33865">
            <w:pPr>
              <w:numPr>
                <w:ilvl w:val="0"/>
                <w:numId w:val="18"/>
              </w:numPr>
              <w:spacing w:line="300" w:lineRule="atLeast"/>
              <w:jc w:val="both"/>
              <w:rPr>
                <w:rFonts w:ascii="Arial" w:hAnsi="Arial" w:cs="Arial"/>
                <w:color w:val="000000"/>
                <w:sz w:val="22"/>
                <w:szCs w:val="22"/>
              </w:rPr>
            </w:pPr>
            <w:r w:rsidRPr="009134A0">
              <w:rPr>
                <w:rFonts w:ascii="Arial" w:hAnsi="Arial" w:cs="Arial"/>
                <w:color w:val="000000"/>
                <w:sz w:val="22"/>
                <w:szCs w:val="22"/>
              </w:rPr>
              <w:t>Final Consolidated Technical Report incorporating comments from stakeholders.</w:t>
            </w:r>
          </w:p>
          <w:p w14:paraId="484DF40A" w14:textId="77777777" w:rsidR="009134A0" w:rsidRDefault="009134A0" w:rsidP="00A33865">
            <w:pPr>
              <w:jc w:val="both"/>
              <w:rPr>
                <w:rFonts w:ascii="Arial" w:hAnsi="Arial" w:cs="Arial"/>
                <w:sz w:val="22"/>
                <w:szCs w:val="22"/>
              </w:rPr>
            </w:pPr>
          </w:p>
          <w:p w14:paraId="20E7B9D9" w14:textId="00025F4D" w:rsidR="00AD14D4" w:rsidRPr="00AD14D4" w:rsidRDefault="00AD14D4" w:rsidP="00AD14D4">
            <w:pPr>
              <w:pStyle w:val="ListParagraph"/>
              <w:numPr>
                <w:ilvl w:val="0"/>
                <w:numId w:val="28"/>
              </w:numPr>
              <w:spacing w:line="300" w:lineRule="atLeast"/>
              <w:ind w:left="387" w:hanging="387"/>
              <w:jc w:val="both"/>
              <w:outlineLvl w:val="2"/>
              <w:rPr>
                <w:rFonts w:ascii="Arial" w:hAnsi="Arial" w:cs="Arial"/>
                <w:b/>
                <w:bCs/>
                <w:color w:val="000000"/>
                <w:sz w:val="22"/>
                <w:szCs w:val="22"/>
              </w:rPr>
            </w:pPr>
            <w:r w:rsidRPr="00AD14D4">
              <w:rPr>
                <w:rFonts w:ascii="Arial" w:hAnsi="Arial" w:cs="Arial"/>
                <w:b/>
                <w:bCs/>
                <w:color w:val="000000"/>
                <w:sz w:val="22"/>
                <w:szCs w:val="22"/>
              </w:rPr>
              <w:t>Expected Outputs</w:t>
            </w:r>
          </w:p>
          <w:p w14:paraId="74D18EA6" w14:textId="77777777" w:rsidR="00AD14D4" w:rsidRPr="009134A0" w:rsidRDefault="00AD14D4" w:rsidP="00AD14D4">
            <w:pPr>
              <w:numPr>
                <w:ilvl w:val="0"/>
                <w:numId w:val="23"/>
              </w:numPr>
              <w:spacing w:line="300" w:lineRule="atLeast"/>
              <w:ind w:hanging="333"/>
              <w:jc w:val="both"/>
              <w:rPr>
                <w:rFonts w:ascii="Arial" w:hAnsi="Arial" w:cs="Arial"/>
                <w:color w:val="000000"/>
                <w:sz w:val="22"/>
                <w:szCs w:val="22"/>
              </w:rPr>
            </w:pPr>
            <w:r w:rsidRPr="009134A0">
              <w:rPr>
                <w:rFonts w:ascii="Arial" w:hAnsi="Arial" w:cs="Arial"/>
                <w:color w:val="000000"/>
                <w:sz w:val="22"/>
                <w:szCs w:val="22"/>
              </w:rPr>
              <w:t>Comprehensive geological and climate risk assessment for the tourism and skills infrastructure projects</w:t>
            </w:r>
          </w:p>
          <w:p w14:paraId="265A67D3" w14:textId="77777777" w:rsidR="00AD14D4" w:rsidRPr="009134A0" w:rsidRDefault="00AD14D4" w:rsidP="00AD14D4">
            <w:pPr>
              <w:numPr>
                <w:ilvl w:val="0"/>
                <w:numId w:val="23"/>
              </w:numPr>
              <w:spacing w:line="300" w:lineRule="atLeast"/>
              <w:jc w:val="both"/>
              <w:rPr>
                <w:rFonts w:ascii="Arial" w:hAnsi="Arial" w:cs="Arial"/>
                <w:color w:val="000000"/>
                <w:sz w:val="22"/>
                <w:szCs w:val="22"/>
              </w:rPr>
            </w:pPr>
            <w:r w:rsidRPr="009134A0">
              <w:rPr>
                <w:rFonts w:ascii="Arial" w:hAnsi="Arial" w:cs="Arial"/>
                <w:color w:val="000000"/>
                <w:sz w:val="22"/>
                <w:szCs w:val="22"/>
              </w:rPr>
              <w:t>Climate-resilient project planning recommendations.</w:t>
            </w:r>
          </w:p>
          <w:p w14:paraId="754DC451" w14:textId="77777777" w:rsidR="00AD14D4" w:rsidRPr="009134A0" w:rsidRDefault="00AD14D4" w:rsidP="00AD14D4">
            <w:pPr>
              <w:numPr>
                <w:ilvl w:val="0"/>
                <w:numId w:val="23"/>
              </w:numPr>
              <w:spacing w:line="300" w:lineRule="atLeast"/>
              <w:jc w:val="both"/>
              <w:rPr>
                <w:rFonts w:ascii="Arial" w:hAnsi="Arial" w:cs="Arial"/>
                <w:color w:val="000000"/>
                <w:sz w:val="22"/>
                <w:szCs w:val="22"/>
              </w:rPr>
            </w:pPr>
            <w:r w:rsidRPr="009134A0">
              <w:rPr>
                <w:rFonts w:ascii="Arial" w:hAnsi="Arial" w:cs="Arial"/>
                <w:color w:val="000000"/>
                <w:sz w:val="22"/>
                <w:szCs w:val="22"/>
              </w:rPr>
              <w:t>Practical adaptation and disaster risk reduction strategies.</w:t>
            </w:r>
          </w:p>
          <w:p w14:paraId="4371603F" w14:textId="77777777" w:rsidR="00AD14D4" w:rsidRPr="009134A0" w:rsidRDefault="00AD14D4" w:rsidP="00AD14D4">
            <w:pPr>
              <w:numPr>
                <w:ilvl w:val="0"/>
                <w:numId w:val="23"/>
              </w:numPr>
              <w:spacing w:line="300" w:lineRule="atLeast"/>
              <w:jc w:val="both"/>
              <w:rPr>
                <w:rFonts w:ascii="Arial" w:hAnsi="Arial" w:cs="Arial"/>
                <w:color w:val="000000"/>
                <w:sz w:val="22"/>
                <w:szCs w:val="22"/>
              </w:rPr>
            </w:pPr>
            <w:r w:rsidRPr="009134A0">
              <w:rPr>
                <w:rFonts w:ascii="Arial" w:hAnsi="Arial" w:cs="Arial"/>
                <w:color w:val="000000"/>
                <w:sz w:val="22"/>
                <w:szCs w:val="22"/>
              </w:rPr>
              <w:t>Enhanced stakeholder capacity in climate resilience and geological risk management.</w:t>
            </w:r>
          </w:p>
          <w:p w14:paraId="6F861E49" w14:textId="77777777" w:rsidR="00AD14D4" w:rsidRPr="009134A0" w:rsidRDefault="00AD14D4" w:rsidP="00AD14D4">
            <w:pPr>
              <w:numPr>
                <w:ilvl w:val="0"/>
                <w:numId w:val="23"/>
              </w:numPr>
              <w:spacing w:line="300" w:lineRule="atLeast"/>
              <w:jc w:val="both"/>
              <w:rPr>
                <w:rFonts w:ascii="Arial" w:hAnsi="Arial" w:cs="Arial"/>
                <w:color w:val="000000"/>
                <w:sz w:val="22"/>
                <w:szCs w:val="22"/>
              </w:rPr>
            </w:pPr>
            <w:r w:rsidRPr="009134A0">
              <w:rPr>
                <w:rFonts w:ascii="Arial" w:hAnsi="Arial" w:cs="Arial"/>
                <w:color w:val="000000"/>
                <w:sz w:val="22"/>
                <w:szCs w:val="22"/>
              </w:rPr>
              <w:t>Improved sustainability and resilience of project investments.</w:t>
            </w:r>
          </w:p>
          <w:p w14:paraId="5A7DA31F" w14:textId="77777777" w:rsidR="00AD14D4" w:rsidRDefault="00AD14D4" w:rsidP="00A33865">
            <w:pPr>
              <w:spacing w:line="300" w:lineRule="atLeast"/>
              <w:jc w:val="both"/>
              <w:outlineLvl w:val="2"/>
              <w:rPr>
                <w:rFonts w:ascii="Arial" w:hAnsi="Arial" w:cs="Arial"/>
                <w:b/>
                <w:bCs/>
                <w:color w:val="000000"/>
                <w:sz w:val="22"/>
                <w:szCs w:val="22"/>
              </w:rPr>
            </w:pPr>
          </w:p>
          <w:p w14:paraId="02F0AA29" w14:textId="21C3C82F" w:rsidR="00AD14D4" w:rsidRPr="00AD14D4" w:rsidRDefault="00AD14D4" w:rsidP="00AD14D4">
            <w:pPr>
              <w:pStyle w:val="ListParagraph"/>
              <w:numPr>
                <w:ilvl w:val="0"/>
                <w:numId w:val="28"/>
              </w:numPr>
              <w:ind w:left="387" w:hanging="387"/>
              <w:jc w:val="both"/>
              <w:outlineLvl w:val="1"/>
              <w:rPr>
                <w:rFonts w:ascii="Arial" w:hAnsi="Arial" w:cs="Arial"/>
                <w:b/>
                <w:bCs/>
                <w:color w:val="000000"/>
                <w:sz w:val="22"/>
                <w:szCs w:val="22"/>
              </w:rPr>
            </w:pPr>
            <w:r w:rsidRPr="00AD14D4">
              <w:rPr>
                <w:rFonts w:ascii="Arial" w:hAnsi="Arial" w:cs="Arial"/>
                <w:b/>
                <w:bCs/>
                <w:color w:val="000000"/>
                <w:sz w:val="22"/>
                <w:szCs w:val="22"/>
              </w:rPr>
              <w:t>Selection Criteria</w:t>
            </w:r>
          </w:p>
          <w:p w14:paraId="65BCA2C3" w14:textId="77777777" w:rsidR="00AD14D4" w:rsidRPr="009134A0" w:rsidRDefault="00AD14D4" w:rsidP="00AD14D4">
            <w:pPr>
              <w:jc w:val="both"/>
              <w:rPr>
                <w:rFonts w:ascii="Arial" w:hAnsi="Arial" w:cs="Arial"/>
                <w:color w:val="000000"/>
                <w:sz w:val="22"/>
                <w:szCs w:val="22"/>
              </w:rPr>
            </w:pPr>
            <w:r w:rsidRPr="009134A0">
              <w:rPr>
                <w:rFonts w:ascii="Arial" w:hAnsi="Arial" w:cs="Arial"/>
                <w:color w:val="000000"/>
                <w:sz w:val="22"/>
                <w:szCs w:val="22"/>
              </w:rPr>
              <w:t>The consultant may be evaluated based on:</w:t>
            </w:r>
          </w:p>
          <w:p w14:paraId="10BCF1B4" w14:textId="77777777" w:rsidR="00AD14D4" w:rsidRPr="009134A0" w:rsidRDefault="00AD14D4" w:rsidP="00AD14D4">
            <w:pPr>
              <w:numPr>
                <w:ilvl w:val="0"/>
                <w:numId w:val="12"/>
              </w:numPr>
              <w:jc w:val="both"/>
              <w:rPr>
                <w:rFonts w:ascii="Arial" w:hAnsi="Arial" w:cs="Arial"/>
                <w:color w:val="000000"/>
                <w:sz w:val="22"/>
                <w:szCs w:val="22"/>
              </w:rPr>
            </w:pPr>
            <w:r w:rsidRPr="009134A0">
              <w:rPr>
                <w:rFonts w:ascii="Arial" w:hAnsi="Arial" w:cs="Arial"/>
                <w:color w:val="000000"/>
                <w:sz w:val="22"/>
                <w:szCs w:val="22"/>
              </w:rPr>
              <w:t>Educational qualifications (20%)</w:t>
            </w:r>
          </w:p>
          <w:p w14:paraId="3B914F39" w14:textId="77777777" w:rsidR="00AD14D4" w:rsidRPr="009134A0" w:rsidRDefault="00AD14D4" w:rsidP="00AD14D4">
            <w:pPr>
              <w:numPr>
                <w:ilvl w:val="0"/>
                <w:numId w:val="12"/>
              </w:numPr>
              <w:jc w:val="both"/>
              <w:rPr>
                <w:rFonts w:ascii="Arial" w:hAnsi="Arial" w:cs="Arial"/>
                <w:color w:val="000000"/>
                <w:sz w:val="22"/>
                <w:szCs w:val="22"/>
              </w:rPr>
            </w:pPr>
            <w:r w:rsidRPr="009134A0">
              <w:rPr>
                <w:rFonts w:ascii="Arial" w:hAnsi="Arial" w:cs="Arial"/>
                <w:color w:val="000000"/>
                <w:sz w:val="22"/>
                <w:szCs w:val="22"/>
              </w:rPr>
              <w:t>Relevant professional experience (30%)</w:t>
            </w:r>
          </w:p>
          <w:p w14:paraId="50990676" w14:textId="77777777" w:rsidR="00AD14D4" w:rsidRPr="009134A0" w:rsidRDefault="00AD14D4" w:rsidP="00AD14D4">
            <w:pPr>
              <w:numPr>
                <w:ilvl w:val="0"/>
                <w:numId w:val="12"/>
              </w:numPr>
              <w:jc w:val="both"/>
              <w:rPr>
                <w:rFonts w:ascii="Arial" w:hAnsi="Arial" w:cs="Arial"/>
                <w:color w:val="000000"/>
                <w:sz w:val="22"/>
                <w:szCs w:val="22"/>
              </w:rPr>
            </w:pPr>
            <w:r w:rsidRPr="009134A0">
              <w:rPr>
                <w:rFonts w:ascii="Arial" w:hAnsi="Arial" w:cs="Arial"/>
                <w:color w:val="000000"/>
                <w:sz w:val="22"/>
                <w:szCs w:val="22"/>
              </w:rPr>
              <w:t>Experience in geological studies and climate resilience (30%)</w:t>
            </w:r>
          </w:p>
          <w:p w14:paraId="1999C505" w14:textId="77777777" w:rsidR="00AD14D4" w:rsidRPr="009134A0" w:rsidRDefault="00AD14D4" w:rsidP="00AD14D4">
            <w:pPr>
              <w:numPr>
                <w:ilvl w:val="0"/>
                <w:numId w:val="12"/>
              </w:numPr>
              <w:jc w:val="both"/>
              <w:rPr>
                <w:rFonts w:ascii="Arial" w:hAnsi="Arial" w:cs="Arial"/>
                <w:color w:val="000000"/>
                <w:sz w:val="22"/>
                <w:szCs w:val="22"/>
              </w:rPr>
            </w:pPr>
            <w:r w:rsidRPr="009134A0">
              <w:rPr>
                <w:rFonts w:ascii="Arial" w:hAnsi="Arial" w:cs="Arial"/>
                <w:color w:val="000000"/>
                <w:sz w:val="22"/>
                <w:szCs w:val="22"/>
              </w:rPr>
              <w:t>Publications, books, and research contributions (20%)</w:t>
            </w:r>
          </w:p>
          <w:p w14:paraId="3B2816BA" w14:textId="77777777" w:rsidR="00AD14D4" w:rsidRPr="009134A0" w:rsidRDefault="00AD14D4" w:rsidP="00AD14D4">
            <w:pPr>
              <w:jc w:val="both"/>
              <w:rPr>
                <w:rFonts w:ascii="Arial" w:hAnsi="Arial" w:cs="Arial"/>
                <w:color w:val="000000"/>
                <w:sz w:val="22"/>
                <w:szCs w:val="22"/>
              </w:rPr>
            </w:pPr>
          </w:p>
          <w:p w14:paraId="0BFCA31B" w14:textId="71D588A5" w:rsidR="00AD14D4" w:rsidRPr="00AD14D4" w:rsidRDefault="00AD14D4" w:rsidP="00AD14D4">
            <w:pPr>
              <w:pStyle w:val="ListParagraph"/>
              <w:numPr>
                <w:ilvl w:val="0"/>
                <w:numId w:val="28"/>
              </w:numPr>
              <w:ind w:left="387"/>
              <w:jc w:val="both"/>
              <w:rPr>
                <w:rFonts w:ascii="Arial" w:hAnsi="Arial" w:cs="Arial"/>
                <w:b/>
                <w:bCs/>
                <w:color w:val="000000"/>
                <w:sz w:val="22"/>
                <w:szCs w:val="22"/>
              </w:rPr>
            </w:pPr>
            <w:r w:rsidRPr="00AD14D4">
              <w:rPr>
                <w:rFonts w:ascii="Arial" w:hAnsi="Arial" w:cs="Arial"/>
                <w:b/>
                <w:bCs/>
                <w:color w:val="000000"/>
                <w:sz w:val="22"/>
                <w:szCs w:val="22"/>
              </w:rPr>
              <w:t>Evaluation Criteria</w:t>
            </w:r>
          </w:p>
          <w:p w14:paraId="760A0BDC" w14:textId="77777777" w:rsidR="00AD14D4" w:rsidRPr="009134A0" w:rsidRDefault="00AD14D4" w:rsidP="00AD14D4">
            <w:pPr>
              <w:spacing w:line="300" w:lineRule="atLeast"/>
              <w:jc w:val="both"/>
              <w:outlineLvl w:val="1"/>
              <w:rPr>
                <w:rFonts w:ascii="Arial" w:hAnsi="Arial" w:cs="Arial"/>
                <w:b/>
                <w:bCs/>
                <w:color w:val="000000"/>
                <w:sz w:val="22"/>
                <w:szCs w:val="22"/>
              </w:rPr>
            </w:pPr>
            <w:r w:rsidRPr="009134A0">
              <w:rPr>
                <w:rFonts w:ascii="Arial" w:hAnsi="Arial" w:cs="Arial"/>
                <w:b/>
                <w:bCs/>
                <w:color w:val="000000"/>
                <w:sz w:val="22"/>
                <w:szCs w:val="22"/>
              </w:rPr>
              <w:t>Evaluation Criteria for Selection</w:t>
            </w:r>
          </w:p>
          <w:p w14:paraId="7A75FAF1" w14:textId="77777777" w:rsidR="00AD14D4" w:rsidRPr="009134A0" w:rsidRDefault="00AD14D4" w:rsidP="00AD14D4">
            <w:pPr>
              <w:spacing w:line="300" w:lineRule="atLeast"/>
              <w:jc w:val="both"/>
              <w:rPr>
                <w:rFonts w:ascii="Arial" w:hAnsi="Arial" w:cs="Arial"/>
                <w:color w:val="000000"/>
                <w:sz w:val="22"/>
                <w:szCs w:val="22"/>
              </w:rPr>
            </w:pPr>
            <w:r w:rsidRPr="009134A0">
              <w:rPr>
                <w:rFonts w:ascii="Arial" w:hAnsi="Arial" w:cs="Arial"/>
                <w:color w:val="000000"/>
                <w:sz w:val="22"/>
                <w:szCs w:val="22"/>
              </w:rPr>
              <w:t>The consultant shall be evaluated based on a total score of </w:t>
            </w:r>
            <w:r w:rsidRPr="009134A0">
              <w:rPr>
                <w:rFonts w:ascii="Arial" w:hAnsi="Arial" w:cs="Arial"/>
                <w:b/>
                <w:bCs/>
                <w:color w:val="000000"/>
                <w:sz w:val="22"/>
                <w:szCs w:val="22"/>
              </w:rPr>
              <w:t>100 points</w:t>
            </w:r>
            <w:r w:rsidRPr="009134A0">
              <w:rPr>
                <w:rFonts w:ascii="Arial" w:hAnsi="Arial" w:cs="Arial"/>
                <w:color w:val="000000"/>
                <w:sz w:val="22"/>
                <w:szCs w:val="22"/>
              </w:rPr>
              <w:t> distributed across the following criteria:</w:t>
            </w:r>
          </w:p>
          <w:p w14:paraId="169A7B30" w14:textId="77777777" w:rsidR="00AD14D4" w:rsidRDefault="00AD14D4" w:rsidP="00AD14D4">
            <w:pPr>
              <w:spacing w:line="300" w:lineRule="atLeast"/>
              <w:jc w:val="both"/>
              <w:outlineLvl w:val="2"/>
              <w:rPr>
                <w:rFonts w:ascii="Arial" w:hAnsi="Arial" w:cs="Arial"/>
                <w:b/>
                <w:bCs/>
                <w:color w:val="000000"/>
                <w:sz w:val="22"/>
                <w:szCs w:val="22"/>
              </w:rPr>
            </w:pPr>
          </w:p>
          <w:p w14:paraId="1B28F1B4" w14:textId="29149B67" w:rsidR="00AD14D4" w:rsidRPr="009134A0" w:rsidRDefault="00AD14D4" w:rsidP="00AD14D4">
            <w:pPr>
              <w:spacing w:line="300" w:lineRule="atLeast"/>
              <w:jc w:val="both"/>
              <w:outlineLvl w:val="2"/>
              <w:rPr>
                <w:rFonts w:ascii="Arial" w:hAnsi="Arial" w:cs="Arial"/>
                <w:b/>
                <w:bCs/>
                <w:color w:val="000000"/>
                <w:sz w:val="22"/>
                <w:szCs w:val="22"/>
              </w:rPr>
            </w:pPr>
            <w:r w:rsidRPr="009134A0">
              <w:rPr>
                <w:rFonts w:ascii="Arial" w:hAnsi="Arial" w:cs="Arial"/>
                <w:b/>
                <w:bCs/>
                <w:color w:val="000000"/>
                <w:sz w:val="22"/>
                <w:szCs w:val="22"/>
              </w:rPr>
              <w:t xml:space="preserve"> Educational Qualifications (200 Points)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596"/>
              <w:gridCol w:w="778"/>
            </w:tblGrid>
            <w:tr w:rsidR="00AD14D4" w:rsidRPr="009134A0" w14:paraId="45624188" w14:textId="77777777" w:rsidTr="009D01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CCD4D80" w14:textId="77777777" w:rsidR="00AD14D4" w:rsidRPr="009134A0" w:rsidRDefault="00AD14D4" w:rsidP="00AD14D4">
                  <w:pPr>
                    <w:jc w:val="both"/>
                    <w:rPr>
                      <w:rFonts w:ascii="Arial" w:hAnsi="Arial" w:cs="Arial"/>
                      <w:b/>
                      <w:bCs/>
                      <w:sz w:val="22"/>
                      <w:szCs w:val="22"/>
                    </w:rPr>
                  </w:pPr>
                  <w:r w:rsidRPr="009134A0">
                    <w:rPr>
                      <w:rFonts w:ascii="Arial" w:hAnsi="Arial" w:cs="Arial"/>
                      <w:b/>
                      <w:bCs/>
                      <w:sz w:val="22"/>
                      <w:szCs w:val="22"/>
                    </w:rPr>
                    <w:t>Sub-Criteria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B22E970" w14:textId="77777777" w:rsidR="00AD14D4" w:rsidRPr="009134A0" w:rsidRDefault="00AD14D4" w:rsidP="00AD14D4">
                  <w:pPr>
                    <w:jc w:val="both"/>
                    <w:rPr>
                      <w:rFonts w:ascii="Arial" w:hAnsi="Arial" w:cs="Arial"/>
                      <w:b/>
                      <w:bCs/>
                      <w:sz w:val="22"/>
                      <w:szCs w:val="22"/>
                    </w:rPr>
                  </w:pPr>
                  <w:r w:rsidRPr="009134A0">
                    <w:rPr>
                      <w:rFonts w:ascii="Arial" w:hAnsi="Arial" w:cs="Arial"/>
                      <w:b/>
                      <w:bCs/>
                      <w:sz w:val="22"/>
                      <w:szCs w:val="22"/>
                    </w:rPr>
                    <w:t>Points</w:t>
                  </w:r>
                </w:p>
              </w:tc>
            </w:tr>
            <w:tr w:rsidR="00AD14D4" w:rsidRPr="009134A0" w14:paraId="39660904" w14:textId="77777777" w:rsidTr="009D01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578E20F" w14:textId="77777777" w:rsidR="00AD14D4" w:rsidRPr="009134A0" w:rsidRDefault="00AD14D4" w:rsidP="00AD14D4">
                  <w:pPr>
                    <w:jc w:val="both"/>
                    <w:rPr>
                      <w:rFonts w:ascii="Arial" w:hAnsi="Arial" w:cs="Arial"/>
                      <w:sz w:val="22"/>
                      <w:szCs w:val="22"/>
                    </w:rPr>
                  </w:pPr>
                  <w:r w:rsidRPr="009134A0">
                    <w:rPr>
                      <w:rFonts w:ascii="Arial" w:hAnsi="Arial" w:cs="Arial"/>
                      <w:sz w:val="22"/>
                      <w:szCs w:val="22"/>
                    </w:rPr>
                    <w:t>Postgraduate Degree in Geography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85499D" w14:textId="77777777" w:rsidR="00AD14D4" w:rsidRPr="009134A0" w:rsidRDefault="00AD14D4" w:rsidP="00AD14D4">
                  <w:pPr>
                    <w:jc w:val="both"/>
                    <w:rPr>
                      <w:rFonts w:ascii="Arial" w:hAnsi="Arial" w:cs="Arial"/>
                      <w:sz w:val="22"/>
                      <w:szCs w:val="22"/>
                    </w:rPr>
                  </w:pPr>
                  <w:r w:rsidRPr="009134A0">
                    <w:rPr>
                      <w:rFonts w:ascii="Arial" w:hAnsi="Arial" w:cs="Arial"/>
                      <w:sz w:val="22"/>
                      <w:szCs w:val="22"/>
                    </w:rPr>
                    <w:t>150</w:t>
                  </w:r>
                </w:p>
              </w:tc>
            </w:tr>
            <w:tr w:rsidR="00AD14D4" w:rsidRPr="009134A0" w14:paraId="1330A813" w14:textId="77777777" w:rsidTr="009D01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74B765" w14:textId="77777777" w:rsidR="00AD14D4" w:rsidRPr="009134A0" w:rsidRDefault="00AD14D4" w:rsidP="00AD14D4">
                  <w:pPr>
                    <w:jc w:val="both"/>
                    <w:rPr>
                      <w:rFonts w:ascii="Arial" w:hAnsi="Arial" w:cs="Arial"/>
                      <w:sz w:val="22"/>
                      <w:szCs w:val="22"/>
                    </w:rPr>
                  </w:pPr>
                  <w:r w:rsidRPr="009134A0">
                    <w:rPr>
                      <w:rFonts w:ascii="Arial" w:hAnsi="Arial" w:cs="Arial"/>
                      <w:sz w:val="22"/>
                      <w:szCs w:val="22"/>
                    </w:rPr>
                    <w:t>Additional postgraduate qualification in a relevant discipline (e.g., Environmental Sciences, Geology, Climatology, History, Disaster Management, Earth Sciences)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AC6879" w14:textId="77777777" w:rsidR="00AD14D4" w:rsidRPr="009134A0" w:rsidRDefault="00AD14D4" w:rsidP="00AD14D4">
                  <w:pPr>
                    <w:jc w:val="both"/>
                    <w:rPr>
                      <w:rFonts w:ascii="Arial" w:hAnsi="Arial" w:cs="Arial"/>
                      <w:sz w:val="22"/>
                      <w:szCs w:val="22"/>
                    </w:rPr>
                  </w:pPr>
                  <w:r w:rsidRPr="009134A0">
                    <w:rPr>
                      <w:rFonts w:ascii="Arial" w:hAnsi="Arial" w:cs="Arial"/>
                      <w:sz w:val="22"/>
                      <w:szCs w:val="22"/>
                    </w:rPr>
                    <w:t>50</w:t>
                  </w:r>
                </w:p>
              </w:tc>
            </w:tr>
            <w:tr w:rsidR="00AD14D4" w:rsidRPr="009134A0" w14:paraId="7BF0838F" w14:textId="77777777" w:rsidTr="009D01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CACAAA2" w14:textId="77777777" w:rsidR="00AD14D4" w:rsidRPr="009134A0" w:rsidRDefault="00AD14D4" w:rsidP="00AD14D4">
                  <w:pPr>
                    <w:jc w:val="both"/>
                    <w:rPr>
                      <w:rFonts w:ascii="Arial" w:hAnsi="Arial" w:cs="Arial"/>
                      <w:b/>
                      <w:bCs/>
                      <w:sz w:val="22"/>
                      <w:szCs w:val="22"/>
                    </w:rPr>
                  </w:pPr>
                  <w:r w:rsidRPr="009134A0">
                    <w:rPr>
                      <w:rFonts w:ascii="Arial" w:hAnsi="Arial" w:cs="Arial"/>
                      <w:b/>
                      <w:bCs/>
                      <w:sz w:val="22"/>
                      <w:szCs w:val="22"/>
                    </w:rPr>
                    <w:t>Maximum Score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1AD881" w14:textId="77777777" w:rsidR="00AD14D4" w:rsidRPr="009134A0" w:rsidRDefault="00AD14D4" w:rsidP="00AD14D4">
                  <w:pPr>
                    <w:jc w:val="both"/>
                    <w:rPr>
                      <w:rFonts w:ascii="Arial" w:hAnsi="Arial" w:cs="Arial"/>
                      <w:sz w:val="22"/>
                      <w:szCs w:val="22"/>
                    </w:rPr>
                  </w:pPr>
                  <w:r w:rsidRPr="009134A0">
                    <w:rPr>
                      <w:rFonts w:ascii="Arial" w:hAnsi="Arial" w:cs="Arial"/>
                      <w:b/>
                      <w:bCs/>
                      <w:sz w:val="22"/>
                      <w:szCs w:val="22"/>
                    </w:rPr>
                    <w:t>200</w:t>
                  </w:r>
                </w:p>
              </w:tc>
            </w:tr>
          </w:tbl>
          <w:p w14:paraId="54F3F5B7" w14:textId="24E23638" w:rsidR="00AD14D4" w:rsidRPr="009134A0" w:rsidRDefault="00AD14D4" w:rsidP="00AD14D4">
            <w:pPr>
              <w:spacing w:line="300" w:lineRule="atLeast"/>
              <w:jc w:val="both"/>
              <w:outlineLvl w:val="2"/>
              <w:rPr>
                <w:rFonts w:ascii="Arial" w:hAnsi="Arial" w:cs="Arial"/>
                <w:b/>
                <w:bCs/>
                <w:color w:val="000000"/>
                <w:sz w:val="22"/>
                <w:szCs w:val="22"/>
              </w:rPr>
            </w:pPr>
            <w:r w:rsidRPr="009134A0">
              <w:rPr>
                <w:rFonts w:ascii="Arial" w:hAnsi="Arial" w:cs="Arial"/>
                <w:b/>
                <w:bCs/>
                <w:color w:val="000000"/>
                <w:sz w:val="22"/>
                <w:szCs w:val="22"/>
              </w:rPr>
              <w:t>Relevant Professional Experience (300 Points)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596"/>
              <w:gridCol w:w="778"/>
            </w:tblGrid>
            <w:tr w:rsidR="00AD14D4" w:rsidRPr="009134A0" w14:paraId="7CFAAD7B" w14:textId="77777777" w:rsidTr="009D01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E26558F" w14:textId="77777777" w:rsidR="00AD14D4" w:rsidRPr="009134A0" w:rsidRDefault="00AD14D4" w:rsidP="00AD14D4">
                  <w:pPr>
                    <w:jc w:val="both"/>
                    <w:rPr>
                      <w:rFonts w:ascii="Arial" w:hAnsi="Arial" w:cs="Arial"/>
                      <w:b/>
                      <w:bCs/>
                      <w:sz w:val="22"/>
                      <w:szCs w:val="22"/>
                    </w:rPr>
                  </w:pPr>
                  <w:r w:rsidRPr="009134A0">
                    <w:rPr>
                      <w:rFonts w:ascii="Arial" w:hAnsi="Arial" w:cs="Arial"/>
                      <w:b/>
                      <w:bCs/>
                      <w:sz w:val="22"/>
                      <w:szCs w:val="22"/>
                    </w:rPr>
                    <w:t>Sub-Criteria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FAD0DE4" w14:textId="77777777" w:rsidR="00AD14D4" w:rsidRPr="009134A0" w:rsidRDefault="00AD14D4" w:rsidP="00AD14D4">
                  <w:pPr>
                    <w:jc w:val="both"/>
                    <w:rPr>
                      <w:rFonts w:ascii="Arial" w:hAnsi="Arial" w:cs="Arial"/>
                      <w:b/>
                      <w:bCs/>
                      <w:sz w:val="22"/>
                      <w:szCs w:val="22"/>
                    </w:rPr>
                  </w:pPr>
                  <w:r w:rsidRPr="009134A0">
                    <w:rPr>
                      <w:rFonts w:ascii="Arial" w:hAnsi="Arial" w:cs="Arial"/>
                      <w:b/>
                      <w:bCs/>
                      <w:sz w:val="22"/>
                      <w:szCs w:val="22"/>
                    </w:rPr>
                    <w:t>Points</w:t>
                  </w:r>
                </w:p>
              </w:tc>
            </w:tr>
            <w:tr w:rsidR="00AD14D4" w:rsidRPr="009134A0" w14:paraId="3ACDDC25" w14:textId="77777777" w:rsidTr="009D01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7DE36BA" w14:textId="77777777" w:rsidR="00AD14D4" w:rsidRPr="009134A0" w:rsidRDefault="00AD14D4" w:rsidP="00AD14D4">
                  <w:pPr>
                    <w:jc w:val="both"/>
                    <w:rPr>
                      <w:rFonts w:ascii="Arial" w:hAnsi="Arial" w:cs="Arial"/>
                      <w:sz w:val="22"/>
                      <w:szCs w:val="22"/>
                    </w:rPr>
                  </w:pPr>
                  <w:r w:rsidRPr="009134A0">
                    <w:rPr>
                      <w:rFonts w:ascii="Arial" w:hAnsi="Arial" w:cs="Arial"/>
                      <w:sz w:val="22"/>
                      <w:szCs w:val="22"/>
                    </w:rPr>
                    <w:t>10-15 years of professional experience in geography, environment, climatology, geology, disaster risk management, or related fields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E65EC0" w14:textId="77777777" w:rsidR="00AD14D4" w:rsidRPr="009134A0" w:rsidRDefault="00AD14D4" w:rsidP="00AD14D4">
                  <w:pPr>
                    <w:jc w:val="both"/>
                    <w:rPr>
                      <w:rFonts w:ascii="Arial" w:hAnsi="Arial" w:cs="Arial"/>
                      <w:sz w:val="22"/>
                      <w:szCs w:val="22"/>
                    </w:rPr>
                  </w:pPr>
                  <w:r w:rsidRPr="009134A0">
                    <w:rPr>
                      <w:rFonts w:ascii="Arial" w:hAnsi="Arial" w:cs="Arial"/>
                      <w:sz w:val="22"/>
                      <w:szCs w:val="22"/>
                    </w:rPr>
                    <w:t>150</w:t>
                  </w:r>
                </w:p>
              </w:tc>
            </w:tr>
            <w:tr w:rsidR="00AD14D4" w:rsidRPr="009134A0" w14:paraId="0EBF5C96" w14:textId="77777777" w:rsidTr="009D01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6833C9B" w14:textId="77777777" w:rsidR="00AD14D4" w:rsidRPr="009134A0" w:rsidRDefault="00AD14D4" w:rsidP="00AD14D4">
                  <w:pPr>
                    <w:jc w:val="both"/>
                    <w:rPr>
                      <w:rFonts w:ascii="Arial" w:hAnsi="Arial" w:cs="Arial"/>
                      <w:sz w:val="22"/>
                      <w:szCs w:val="22"/>
                    </w:rPr>
                  </w:pPr>
                  <w:r w:rsidRPr="009134A0">
                    <w:rPr>
                      <w:rFonts w:ascii="Arial" w:hAnsi="Arial" w:cs="Arial"/>
                      <w:sz w:val="22"/>
                      <w:szCs w:val="22"/>
                    </w:rPr>
                    <w:t>More than 15 years of relevant professional experience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B8AC85" w14:textId="77777777" w:rsidR="00AD14D4" w:rsidRPr="009134A0" w:rsidRDefault="00AD14D4" w:rsidP="00AD14D4">
                  <w:pPr>
                    <w:jc w:val="both"/>
                    <w:rPr>
                      <w:rFonts w:ascii="Arial" w:hAnsi="Arial" w:cs="Arial"/>
                      <w:sz w:val="22"/>
                      <w:szCs w:val="22"/>
                    </w:rPr>
                  </w:pPr>
                  <w:r w:rsidRPr="009134A0">
                    <w:rPr>
                      <w:rFonts w:ascii="Arial" w:hAnsi="Arial" w:cs="Arial"/>
                      <w:sz w:val="22"/>
                      <w:szCs w:val="22"/>
                    </w:rPr>
                    <w:t>200</w:t>
                  </w:r>
                </w:p>
              </w:tc>
            </w:tr>
            <w:tr w:rsidR="00AD14D4" w:rsidRPr="009134A0" w14:paraId="3B955C60" w14:textId="77777777" w:rsidTr="009D01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4F9A1E" w14:textId="77777777" w:rsidR="00AD14D4" w:rsidRPr="009134A0" w:rsidRDefault="00AD14D4" w:rsidP="00AD14D4">
                  <w:pPr>
                    <w:jc w:val="both"/>
                    <w:rPr>
                      <w:rFonts w:ascii="Arial" w:hAnsi="Arial" w:cs="Arial"/>
                      <w:sz w:val="22"/>
                      <w:szCs w:val="22"/>
                    </w:rPr>
                  </w:pPr>
                  <w:r w:rsidRPr="009134A0">
                    <w:rPr>
                      <w:rFonts w:ascii="Arial" w:hAnsi="Arial" w:cs="Arial"/>
                      <w:sz w:val="22"/>
                      <w:szCs w:val="22"/>
                    </w:rPr>
                    <w:t>Experience in capacity building, training, technical advisory services, research, or consultancy assignments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D85082" w14:textId="77777777" w:rsidR="00AD14D4" w:rsidRPr="009134A0" w:rsidRDefault="00AD14D4" w:rsidP="00AD14D4">
                  <w:pPr>
                    <w:jc w:val="both"/>
                    <w:rPr>
                      <w:rFonts w:ascii="Arial" w:hAnsi="Arial" w:cs="Arial"/>
                      <w:sz w:val="22"/>
                      <w:szCs w:val="22"/>
                    </w:rPr>
                  </w:pPr>
                  <w:r w:rsidRPr="009134A0">
                    <w:rPr>
                      <w:rFonts w:ascii="Arial" w:hAnsi="Arial" w:cs="Arial"/>
                      <w:sz w:val="22"/>
                      <w:szCs w:val="22"/>
                    </w:rPr>
                    <w:t>100</w:t>
                  </w:r>
                </w:p>
              </w:tc>
            </w:tr>
            <w:tr w:rsidR="00AD14D4" w:rsidRPr="009134A0" w14:paraId="517C257C" w14:textId="77777777" w:rsidTr="009D01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C059DD9" w14:textId="77777777" w:rsidR="00AD14D4" w:rsidRPr="009134A0" w:rsidRDefault="00AD14D4" w:rsidP="00AD14D4">
                  <w:pPr>
                    <w:jc w:val="both"/>
                    <w:rPr>
                      <w:rFonts w:ascii="Arial" w:hAnsi="Arial" w:cs="Arial"/>
                      <w:b/>
                      <w:bCs/>
                      <w:sz w:val="22"/>
                      <w:szCs w:val="22"/>
                    </w:rPr>
                  </w:pPr>
                  <w:r w:rsidRPr="009134A0">
                    <w:rPr>
                      <w:rFonts w:ascii="Arial" w:hAnsi="Arial" w:cs="Arial"/>
                      <w:b/>
                      <w:bCs/>
                      <w:sz w:val="22"/>
                      <w:szCs w:val="22"/>
                    </w:rPr>
                    <w:t>Maximum Score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8578E8" w14:textId="77777777" w:rsidR="00AD14D4" w:rsidRPr="009134A0" w:rsidRDefault="00AD14D4" w:rsidP="00AD14D4">
                  <w:pPr>
                    <w:jc w:val="both"/>
                    <w:rPr>
                      <w:rFonts w:ascii="Arial" w:hAnsi="Arial" w:cs="Arial"/>
                      <w:sz w:val="22"/>
                      <w:szCs w:val="22"/>
                    </w:rPr>
                  </w:pPr>
                  <w:r w:rsidRPr="009134A0">
                    <w:rPr>
                      <w:rFonts w:ascii="Arial" w:hAnsi="Arial" w:cs="Arial"/>
                      <w:b/>
                      <w:bCs/>
                      <w:sz w:val="22"/>
                      <w:szCs w:val="22"/>
                    </w:rPr>
                    <w:t>300</w:t>
                  </w:r>
                </w:p>
              </w:tc>
            </w:tr>
          </w:tbl>
          <w:p w14:paraId="22B6F1A5" w14:textId="23784AC3" w:rsidR="00AD14D4" w:rsidRPr="009134A0" w:rsidRDefault="00AD14D4" w:rsidP="00AD14D4">
            <w:pPr>
              <w:spacing w:line="300" w:lineRule="atLeast"/>
              <w:jc w:val="both"/>
              <w:outlineLvl w:val="2"/>
              <w:rPr>
                <w:rFonts w:ascii="Arial" w:hAnsi="Arial" w:cs="Arial"/>
                <w:b/>
                <w:bCs/>
                <w:color w:val="000000"/>
                <w:sz w:val="22"/>
                <w:szCs w:val="22"/>
              </w:rPr>
            </w:pPr>
            <w:r w:rsidRPr="009134A0">
              <w:rPr>
                <w:rFonts w:ascii="Arial" w:hAnsi="Arial" w:cs="Arial"/>
                <w:b/>
                <w:bCs/>
                <w:color w:val="000000"/>
                <w:sz w:val="22"/>
                <w:szCs w:val="22"/>
              </w:rPr>
              <w:t>Experience in Geological Studies and Climate Resilience (300 Points)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596"/>
              <w:gridCol w:w="778"/>
            </w:tblGrid>
            <w:tr w:rsidR="00AD14D4" w:rsidRPr="009134A0" w14:paraId="1C683318" w14:textId="77777777" w:rsidTr="009D01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F611A7C" w14:textId="77777777" w:rsidR="00AD14D4" w:rsidRPr="009134A0" w:rsidRDefault="00AD14D4" w:rsidP="00AD14D4">
                  <w:pPr>
                    <w:jc w:val="both"/>
                    <w:rPr>
                      <w:rFonts w:ascii="Arial" w:hAnsi="Arial" w:cs="Arial"/>
                      <w:b/>
                      <w:bCs/>
                      <w:sz w:val="22"/>
                      <w:szCs w:val="22"/>
                    </w:rPr>
                  </w:pPr>
                  <w:r w:rsidRPr="009134A0">
                    <w:rPr>
                      <w:rFonts w:ascii="Arial" w:hAnsi="Arial" w:cs="Arial"/>
                      <w:b/>
                      <w:bCs/>
                      <w:sz w:val="22"/>
                      <w:szCs w:val="22"/>
                    </w:rPr>
                    <w:t>Sub-Criteria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B41F531" w14:textId="77777777" w:rsidR="00AD14D4" w:rsidRPr="009134A0" w:rsidRDefault="00AD14D4" w:rsidP="00AD14D4">
                  <w:pPr>
                    <w:jc w:val="both"/>
                    <w:rPr>
                      <w:rFonts w:ascii="Arial" w:hAnsi="Arial" w:cs="Arial"/>
                      <w:b/>
                      <w:bCs/>
                      <w:sz w:val="22"/>
                      <w:szCs w:val="22"/>
                    </w:rPr>
                  </w:pPr>
                  <w:r w:rsidRPr="009134A0">
                    <w:rPr>
                      <w:rFonts w:ascii="Arial" w:hAnsi="Arial" w:cs="Arial"/>
                      <w:b/>
                      <w:bCs/>
                      <w:sz w:val="22"/>
                      <w:szCs w:val="22"/>
                    </w:rPr>
                    <w:t>Points</w:t>
                  </w:r>
                </w:p>
              </w:tc>
            </w:tr>
            <w:tr w:rsidR="00AD14D4" w:rsidRPr="009134A0" w14:paraId="4CBC3A05" w14:textId="77777777" w:rsidTr="009D01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47CCE79" w14:textId="77777777" w:rsidR="00AD14D4" w:rsidRPr="009134A0" w:rsidRDefault="00AD14D4" w:rsidP="00AD14D4">
                  <w:pPr>
                    <w:jc w:val="both"/>
                    <w:rPr>
                      <w:rFonts w:ascii="Arial" w:hAnsi="Arial" w:cs="Arial"/>
                      <w:sz w:val="22"/>
                      <w:szCs w:val="22"/>
                    </w:rPr>
                  </w:pPr>
                  <w:r w:rsidRPr="009134A0">
                    <w:rPr>
                      <w:rFonts w:ascii="Arial" w:hAnsi="Arial" w:cs="Arial"/>
                      <w:sz w:val="22"/>
                      <w:szCs w:val="22"/>
                    </w:rPr>
                    <w:lastRenderedPageBreak/>
                    <w:t>Experience in geological, geomorphological, environmental, or climate-related studies and assessments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09DEFC" w14:textId="77777777" w:rsidR="00AD14D4" w:rsidRPr="009134A0" w:rsidRDefault="00AD14D4" w:rsidP="00AD14D4">
                  <w:pPr>
                    <w:jc w:val="both"/>
                    <w:rPr>
                      <w:rFonts w:ascii="Arial" w:hAnsi="Arial" w:cs="Arial"/>
                      <w:sz w:val="22"/>
                      <w:szCs w:val="22"/>
                    </w:rPr>
                  </w:pPr>
                  <w:r w:rsidRPr="009134A0">
                    <w:rPr>
                      <w:rFonts w:ascii="Arial" w:hAnsi="Arial" w:cs="Arial"/>
                      <w:sz w:val="22"/>
                      <w:szCs w:val="22"/>
                    </w:rPr>
                    <w:t>200</w:t>
                  </w:r>
                </w:p>
              </w:tc>
            </w:tr>
            <w:tr w:rsidR="00AD14D4" w:rsidRPr="009134A0" w14:paraId="7CD5BB2F" w14:textId="77777777" w:rsidTr="009D01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C0AAECD" w14:textId="77777777" w:rsidR="00AD14D4" w:rsidRPr="009134A0" w:rsidRDefault="00AD14D4" w:rsidP="00AD14D4">
                  <w:pPr>
                    <w:jc w:val="both"/>
                    <w:rPr>
                      <w:rFonts w:ascii="Arial" w:hAnsi="Arial" w:cs="Arial"/>
                      <w:sz w:val="22"/>
                      <w:szCs w:val="22"/>
                    </w:rPr>
                  </w:pPr>
                  <w:r w:rsidRPr="009134A0">
                    <w:rPr>
                      <w:rFonts w:ascii="Arial" w:hAnsi="Arial" w:cs="Arial"/>
                      <w:sz w:val="22"/>
                      <w:szCs w:val="22"/>
                    </w:rPr>
                    <w:t>Experience in climate change adaptation, disaster risk reduction, vulnerability assessment, resilience planning, or related assignments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E0D845" w14:textId="77777777" w:rsidR="00AD14D4" w:rsidRPr="009134A0" w:rsidRDefault="00AD14D4" w:rsidP="00AD14D4">
                  <w:pPr>
                    <w:jc w:val="both"/>
                    <w:rPr>
                      <w:rFonts w:ascii="Arial" w:hAnsi="Arial" w:cs="Arial"/>
                      <w:sz w:val="22"/>
                      <w:szCs w:val="22"/>
                    </w:rPr>
                  </w:pPr>
                  <w:r w:rsidRPr="009134A0">
                    <w:rPr>
                      <w:rFonts w:ascii="Arial" w:hAnsi="Arial" w:cs="Arial"/>
                      <w:sz w:val="22"/>
                      <w:szCs w:val="22"/>
                    </w:rPr>
                    <w:t>100</w:t>
                  </w:r>
                </w:p>
              </w:tc>
            </w:tr>
            <w:tr w:rsidR="00AD14D4" w:rsidRPr="009134A0" w14:paraId="5C8C835E" w14:textId="77777777" w:rsidTr="009D01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E7AFE79" w14:textId="77777777" w:rsidR="00AD14D4" w:rsidRPr="009134A0" w:rsidRDefault="00AD14D4" w:rsidP="00AD14D4">
                  <w:pPr>
                    <w:jc w:val="both"/>
                    <w:rPr>
                      <w:rFonts w:ascii="Arial" w:hAnsi="Arial" w:cs="Arial"/>
                      <w:b/>
                      <w:bCs/>
                      <w:sz w:val="22"/>
                      <w:szCs w:val="22"/>
                    </w:rPr>
                  </w:pPr>
                  <w:r w:rsidRPr="009134A0">
                    <w:rPr>
                      <w:rFonts w:ascii="Arial" w:hAnsi="Arial" w:cs="Arial"/>
                      <w:b/>
                      <w:bCs/>
                      <w:sz w:val="22"/>
                      <w:szCs w:val="22"/>
                    </w:rPr>
                    <w:t>Maximum Score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81404C" w14:textId="77777777" w:rsidR="00AD14D4" w:rsidRPr="009134A0" w:rsidRDefault="00AD14D4" w:rsidP="00AD14D4">
                  <w:pPr>
                    <w:jc w:val="both"/>
                    <w:rPr>
                      <w:rFonts w:ascii="Arial" w:hAnsi="Arial" w:cs="Arial"/>
                      <w:sz w:val="22"/>
                      <w:szCs w:val="22"/>
                    </w:rPr>
                  </w:pPr>
                  <w:r w:rsidRPr="009134A0">
                    <w:rPr>
                      <w:rFonts w:ascii="Arial" w:hAnsi="Arial" w:cs="Arial"/>
                      <w:b/>
                      <w:bCs/>
                      <w:sz w:val="22"/>
                      <w:szCs w:val="22"/>
                    </w:rPr>
                    <w:t>300</w:t>
                  </w:r>
                </w:p>
              </w:tc>
            </w:tr>
          </w:tbl>
          <w:p w14:paraId="15988C3C" w14:textId="1735F472" w:rsidR="00AD14D4" w:rsidRPr="009134A0" w:rsidRDefault="00AD14D4" w:rsidP="00AD14D4">
            <w:pPr>
              <w:spacing w:line="300" w:lineRule="atLeast"/>
              <w:jc w:val="both"/>
              <w:outlineLvl w:val="2"/>
              <w:rPr>
                <w:rFonts w:ascii="Arial" w:hAnsi="Arial" w:cs="Arial"/>
                <w:b/>
                <w:bCs/>
                <w:color w:val="000000"/>
                <w:sz w:val="22"/>
                <w:szCs w:val="22"/>
              </w:rPr>
            </w:pPr>
            <w:r w:rsidRPr="009134A0">
              <w:rPr>
                <w:rFonts w:ascii="Arial" w:hAnsi="Arial" w:cs="Arial"/>
                <w:b/>
                <w:bCs/>
                <w:color w:val="000000"/>
                <w:sz w:val="22"/>
                <w:szCs w:val="22"/>
              </w:rPr>
              <w:t>Publications, Books, and Research Contributions (200 Points)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596"/>
              <w:gridCol w:w="778"/>
            </w:tblGrid>
            <w:tr w:rsidR="00AD14D4" w:rsidRPr="009134A0" w14:paraId="710274BC" w14:textId="77777777" w:rsidTr="009D01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848A088" w14:textId="77777777" w:rsidR="00AD14D4" w:rsidRPr="009134A0" w:rsidRDefault="00AD14D4" w:rsidP="00AD14D4">
                  <w:pPr>
                    <w:jc w:val="both"/>
                    <w:rPr>
                      <w:rFonts w:ascii="Arial" w:hAnsi="Arial" w:cs="Arial"/>
                      <w:b/>
                      <w:bCs/>
                      <w:sz w:val="22"/>
                      <w:szCs w:val="22"/>
                    </w:rPr>
                  </w:pPr>
                  <w:r w:rsidRPr="009134A0">
                    <w:rPr>
                      <w:rFonts w:ascii="Arial" w:hAnsi="Arial" w:cs="Arial"/>
                      <w:b/>
                      <w:bCs/>
                      <w:sz w:val="22"/>
                      <w:szCs w:val="22"/>
                    </w:rPr>
                    <w:t>Sub-Criteria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54346DE" w14:textId="77777777" w:rsidR="00AD14D4" w:rsidRPr="009134A0" w:rsidRDefault="00AD14D4" w:rsidP="00AD14D4">
                  <w:pPr>
                    <w:jc w:val="both"/>
                    <w:rPr>
                      <w:rFonts w:ascii="Arial" w:hAnsi="Arial" w:cs="Arial"/>
                      <w:b/>
                      <w:bCs/>
                      <w:sz w:val="22"/>
                      <w:szCs w:val="22"/>
                    </w:rPr>
                  </w:pPr>
                  <w:r w:rsidRPr="009134A0">
                    <w:rPr>
                      <w:rFonts w:ascii="Arial" w:hAnsi="Arial" w:cs="Arial"/>
                      <w:b/>
                      <w:bCs/>
                      <w:sz w:val="22"/>
                      <w:szCs w:val="22"/>
                    </w:rPr>
                    <w:t>Points</w:t>
                  </w:r>
                </w:p>
              </w:tc>
            </w:tr>
            <w:tr w:rsidR="00AD14D4" w:rsidRPr="009134A0" w14:paraId="1A8631A3" w14:textId="77777777" w:rsidTr="009D01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6453215" w14:textId="77777777" w:rsidR="00AD14D4" w:rsidRPr="009134A0" w:rsidRDefault="00AD14D4" w:rsidP="00AD14D4">
                  <w:pPr>
                    <w:jc w:val="both"/>
                    <w:rPr>
                      <w:rFonts w:ascii="Arial" w:hAnsi="Arial" w:cs="Arial"/>
                      <w:sz w:val="22"/>
                      <w:szCs w:val="22"/>
                    </w:rPr>
                  </w:pPr>
                  <w:r w:rsidRPr="009134A0">
                    <w:rPr>
                      <w:rFonts w:ascii="Arial" w:hAnsi="Arial" w:cs="Arial"/>
                      <w:sz w:val="22"/>
                      <w:szCs w:val="22"/>
                    </w:rPr>
                    <w:t>Authorship of books related to geography, environment, climatology, geology, climate change, or disaster management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9F04C1" w14:textId="77777777" w:rsidR="00AD14D4" w:rsidRPr="009134A0" w:rsidRDefault="00AD14D4" w:rsidP="00AD14D4">
                  <w:pPr>
                    <w:jc w:val="both"/>
                    <w:rPr>
                      <w:rFonts w:ascii="Arial" w:hAnsi="Arial" w:cs="Arial"/>
                      <w:sz w:val="22"/>
                      <w:szCs w:val="22"/>
                    </w:rPr>
                  </w:pPr>
                  <w:r w:rsidRPr="009134A0">
                    <w:rPr>
                      <w:rFonts w:ascii="Arial" w:hAnsi="Arial" w:cs="Arial"/>
                      <w:sz w:val="22"/>
                      <w:szCs w:val="22"/>
                    </w:rPr>
                    <w:t>200</w:t>
                  </w:r>
                </w:p>
              </w:tc>
            </w:tr>
            <w:tr w:rsidR="00AD14D4" w:rsidRPr="009134A0" w14:paraId="7E1836DB" w14:textId="77777777" w:rsidTr="009D01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92B05AB" w14:textId="77777777" w:rsidR="00AD14D4" w:rsidRPr="009134A0" w:rsidRDefault="00AD14D4" w:rsidP="00AD14D4">
                  <w:pPr>
                    <w:jc w:val="both"/>
                    <w:rPr>
                      <w:rFonts w:ascii="Arial" w:hAnsi="Arial" w:cs="Arial"/>
                      <w:b/>
                      <w:bCs/>
                      <w:sz w:val="22"/>
                      <w:szCs w:val="22"/>
                    </w:rPr>
                  </w:pPr>
                  <w:r w:rsidRPr="009134A0">
                    <w:rPr>
                      <w:rFonts w:ascii="Arial" w:hAnsi="Arial" w:cs="Arial"/>
                      <w:b/>
                      <w:bCs/>
                      <w:sz w:val="22"/>
                      <w:szCs w:val="22"/>
                    </w:rPr>
                    <w:t>Maximum Score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854796" w14:textId="77777777" w:rsidR="00AD14D4" w:rsidRPr="009134A0" w:rsidRDefault="00AD14D4" w:rsidP="00AD14D4">
                  <w:pPr>
                    <w:jc w:val="both"/>
                    <w:rPr>
                      <w:rFonts w:ascii="Arial" w:hAnsi="Arial" w:cs="Arial"/>
                      <w:sz w:val="22"/>
                      <w:szCs w:val="22"/>
                    </w:rPr>
                  </w:pPr>
                  <w:r w:rsidRPr="009134A0">
                    <w:rPr>
                      <w:rFonts w:ascii="Arial" w:hAnsi="Arial" w:cs="Arial"/>
                      <w:b/>
                      <w:bCs/>
                      <w:sz w:val="22"/>
                      <w:szCs w:val="22"/>
                    </w:rPr>
                    <w:t>200</w:t>
                  </w:r>
                </w:p>
              </w:tc>
            </w:tr>
          </w:tbl>
          <w:p w14:paraId="01FD6905" w14:textId="77777777" w:rsidR="00AD14D4" w:rsidRPr="009134A0" w:rsidRDefault="00AD14D4" w:rsidP="00AD14D4">
            <w:pPr>
              <w:spacing w:line="300" w:lineRule="atLeast"/>
              <w:jc w:val="both"/>
              <w:outlineLvl w:val="1"/>
              <w:rPr>
                <w:rFonts w:ascii="Arial" w:hAnsi="Arial" w:cs="Arial"/>
                <w:b/>
                <w:bCs/>
                <w:color w:val="000000"/>
                <w:sz w:val="22"/>
                <w:szCs w:val="22"/>
              </w:rPr>
            </w:pPr>
            <w:r w:rsidRPr="009134A0">
              <w:rPr>
                <w:rFonts w:ascii="Arial" w:hAnsi="Arial" w:cs="Arial"/>
                <w:b/>
                <w:bCs/>
                <w:color w:val="000000"/>
                <w:sz w:val="22"/>
                <w:szCs w:val="22"/>
              </w:rPr>
              <w:t>Summary of Evaluation Weights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45"/>
              <w:gridCol w:w="1227"/>
              <w:gridCol w:w="1854"/>
            </w:tblGrid>
            <w:tr w:rsidR="00AD14D4" w:rsidRPr="009134A0" w14:paraId="0C443365" w14:textId="77777777" w:rsidTr="009D01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1B2A939" w14:textId="77777777" w:rsidR="00AD14D4" w:rsidRPr="009134A0" w:rsidRDefault="00AD14D4" w:rsidP="00AD14D4">
                  <w:pPr>
                    <w:jc w:val="both"/>
                    <w:rPr>
                      <w:rFonts w:ascii="Arial" w:hAnsi="Arial" w:cs="Arial"/>
                      <w:b/>
                      <w:bCs/>
                      <w:sz w:val="22"/>
                      <w:szCs w:val="22"/>
                    </w:rPr>
                  </w:pPr>
                  <w:r w:rsidRPr="009134A0">
                    <w:rPr>
                      <w:rFonts w:ascii="Arial" w:hAnsi="Arial" w:cs="Arial"/>
                      <w:b/>
                      <w:bCs/>
                      <w:sz w:val="22"/>
                      <w:szCs w:val="22"/>
                    </w:rPr>
                    <w:t>Evaluation Criterion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E12E9B1" w14:textId="77777777" w:rsidR="00AD14D4" w:rsidRPr="009134A0" w:rsidRDefault="00AD14D4" w:rsidP="00AD14D4">
                  <w:pPr>
                    <w:jc w:val="both"/>
                    <w:rPr>
                      <w:rFonts w:ascii="Arial" w:hAnsi="Arial" w:cs="Arial"/>
                      <w:b/>
                      <w:bCs/>
                      <w:sz w:val="22"/>
                      <w:szCs w:val="22"/>
                    </w:rPr>
                  </w:pPr>
                  <w:r w:rsidRPr="009134A0">
                    <w:rPr>
                      <w:rFonts w:ascii="Arial" w:hAnsi="Arial" w:cs="Arial"/>
                      <w:b/>
                      <w:bCs/>
                      <w:sz w:val="22"/>
                      <w:szCs w:val="22"/>
                    </w:rPr>
                    <w:t>Weight (%)</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69C10FA" w14:textId="77777777" w:rsidR="00AD14D4" w:rsidRPr="009134A0" w:rsidRDefault="00AD14D4" w:rsidP="00AD14D4">
                  <w:pPr>
                    <w:jc w:val="both"/>
                    <w:rPr>
                      <w:rFonts w:ascii="Arial" w:hAnsi="Arial" w:cs="Arial"/>
                      <w:b/>
                      <w:bCs/>
                      <w:sz w:val="22"/>
                      <w:szCs w:val="22"/>
                    </w:rPr>
                  </w:pPr>
                  <w:r w:rsidRPr="009134A0">
                    <w:rPr>
                      <w:rFonts w:ascii="Arial" w:hAnsi="Arial" w:cs="Arial"/>
                      <w:b/>
                      <w:bCs/>
                      <w:sz w:val="22"/>
                      <w:szCs w:val="22"/>
                    </w:rPr>
                    <w:t>Maximum Points</w:t>
                  </w:r>
                </w:p>
              </w:tc>
            </w:tr>
            <w:tr w:rsidR="00AD14D4" w:rsidRPr="009134A0" w14:paraId="47C949EB" w14:textId="77777777" w:rsidTr="009D01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F7464BC" w14:textId="77777777" w:rsidR="00AD14D4" w:rsidRPr="009134A0" w:rsidRDefault="00AD14D4" w:rsidP="00AD14D4">
                  <w:pPr>
                    <w:jc w:val="both"/>
                    <w:rPr>
                      <w:rFonts w:ascii="Arial" w:hAnsi="Arial" w:cs="Arial"/>
                      <w:sz w:val="22"/>
                      <w:szCs w:val="22"/>
                    </w:rPr>
                  </w:pPr>
                  <w:r w:rsidRPr="009134A0">
                    <w:rPr>
                      <w:rFonts w:ascii="Arial" w:hAnsi="Arial" w:cs="Arial"/>
                      <w:sz w:val="22"/>
                      <w:szCs w:val="22"/>
                    </w:rPr>
                    <w:t>Educational Qualifications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495F3C" w14:textId="77777777" w:rsidR="00AD14D4" w:rsidRPr="009134A0" w:rsidRDefault="00AD14D4" w:rsidP="00AD14D4">
                  <w:pPr>
                    <w:jc w:val="both"/>
                    <w:rPr>
                      <w:rFonts w:ascii="Arial" w:hAnsi="Arial" w:cs="Arial"/>
                      <w:sz w:val="22"/>
                      <w:szCs w:val="22"/>
                    </w:rPr>
                  </w:pPr>
                  <w:r w:rsidRPr="009134A0">
                    <w:rPr>
                      <w:rFonts w:ascii="Arial" w:hAnsi="Arial" w:cs="Arial"/>
                      <w:sz w:val="22"/>
                      <w:szCs w:val="22"/>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D73997" w14:textId="77777777" w:rsidR="00AD14D4" w:rsidRPr="009134A0" w:rsidRDefault="00AD14D4" w:rsidP="00AD14D4">
                  <w:pPr>
                    <w:jc w:val="both"/>
                    <w:rPr>
                      <w:rFonts w:ascii="Arial" w:hAnsi="Arial" w:cs="Arial"/>
                      <w:sz w:val="22"/>
                      <w:szCs w:val="22"/>
                    </w:rPr>
                  </w:pPr>
                  <w:r w:rsidRPr="009134A0">
                    <w:rPr>
                      <w:rFonts w:ascii="Arial" w:hAnsi="Arial" w:cs="Arial"/>
                      <w:sz w:val="22"/>
                      <w:szCs w:val="22"/>
                    </w:rPr>
                    <w:t>200</w:t>
                  </w:r>
                </w:p>
              </w:tc>
            </w:tr>
            <w:tr w:rsidR="00AD14D4" w:rsidRPr="009134A0" w14:paraId="3CEB502B" w14:textId="77777777" w:rsidTr="009D01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025A413" w14:textId="77777777" w:rsidR="00AD14D4" w:rsidRPr="009134A0" w:rsidRDefault="00AD14D4" w:rsidP="00AD14D4">
                  <w:pPr>
                    <w:jc w:val="both"/>
                    <w:rPr>
                      <w:rFonts w:ascii="Arial" w:hAnsi="Arial" w:cs="Arial"/>
                      <w:sz w:val="22"/>
                      <w:szCs w:val="22"/>
                    </w:rPr>
                  </w:pPr>
                  <w:r w:rsidRPr="009134A0">
                    <w:rPr>
                      <w:rFonts w:ascii="Arial" w:hAnsi="Arial" w:cs="Arial"/>
                      <w:sz w:val="22"/>
                      <w:szCs w:val="22"/>
                    </w:rPr>
                    <w:t>Relevant Professional Experience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F142F5E" w14:textId="77777777" w:rsidR="00AD14D4" w:rsidRPr="009134A0" w:rsidRDefault="00AD14D4" w:rsidP="00AD14D4">
                  <w:pPr>
                    <w:jc w:val="both"/>
                    <w:rPr>
                      <w:rFonts w:ascii="Arial" w:hAnsi="Arial" w:cs="Arial"/>
                      <w:sz w:val="22"/>
                      <w:szCs w:val="22"/>
                    </w:rPr>
                  </w:pPr>
                  <w:r w:rsidRPr="009134A0">
                    <w:rPr>
                      <w:rFonts w:ascii="Arial" w:hAnsi="Arial" w:cs="Arial"/>
                      <w:sz w:val="22"/>
                      <w:szCs w:val="22"/>
                    </w:rPr>
                    <w:t>30%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69E10C" w14:textId="77777777" w:rsidR="00AD14D4" w:rsidRPr="009134A0" w:rsidRDefault="00AD14D4" w:rsidP="00AD14D4">
                  <w:pPr>
                    <w:jc w:val="both"/>
                    <w:rPr>
                      <w:rFonts w:ascii="Arial" w:hAnsi="Arial" w:cs="Arial"/>
                      <w:sz w:val="22"/>
                      <w:szCs w:val="22"/>
                    </w:rPr>
                  </w:pPr>
                  <w:r w:rsidRPr="009134A0">
                    <w:rPr>
                      <w:rFonts w:ascii="Arial" w:hAnsi="Arial" w:cs="Arial"/>
                      <w:sz w:val="22"/>
                      <w:szCs w:val="22"/>
                    </w:rPr>
                    <w:t>300</w:t>
                  </w:r>
                </w:p>
              </w:tc>
            </w:tr>
            <w:tr w:rsidR="00AD14D4" w:rsidRPr="009134A0" w14:paraId="45B4209C" w14:textId="77777777" w:rsidTr="009D01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6F4E0D" w14:textId="77777777" w:rsidR="00AD14D4" w:rsidRPr="009134A0" w:rsidRDefault="00AD14D4" w:rsidP="00AD14D4">
                  <w:pPr>
                    <w:jc w:val="both"/>
                    <w:rPr>
                      <w:rFonts w:ascii="Arial" w:hAnsi="Arial" w:cs="Arial"/>
                      <w:sz w:val="22"/>
                      <w:szCs w:val="22"/>
                    </w:rPr>
                  </w:pPr>
                  <w:r w:rsidRPr="009134A0">
                    <w:rPr>
                      <w:rFonts w:ascii="Arial" w:hAnsi="Arial" w:cs="Arial"/>
                      <w:sz w:val="22"/>
                      <w:szCs w:val="22"/>
                    </w:rPr>
                    <w:t>Experience in Geological Studies and Climate Resilience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1206B1" w14:textId="77777777" w:rsidR="00AD14D4" w:rsidRPr="009134A0" w:rsidRDefault="00AD14D4" w:rsidP="00AD14D4">
                  <w:pPr>
                    <w:jc w:val="both"/>
                    <w:rPr>
                      <w:rFonts w:ascii="Arial" w:hAnsi="Arial" w:cs="Arial"/>
                      <w:sz w:val="22"/>
                      <w:szCs w:val="22"/>
                    </w:rPr>
                  </w:pPr>
                  <w:r w:rsidRPr="009134A0">
                    <w:rPr>
                      <w:rFonts w:ascii="Arial" w:hAnsi="Arial" w:cs="Arial"/>
                      <w:sz w:val="22"/>
                      <w:szCs w:val="22"/>
                    </w:rPr>
                    <w:t>30%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977018" w14:textId="77777777" w:rsidR="00AD14D4" w:rsidRPr="009134A0" w:rsidRDefault="00AD14D4" w:rsidP="00AD14D4">
                  <w:pPr>
                    <w:jc w:val="both"/>
                    <w:rPr>
                      <w:rFonts w:ascii="Arial" w:hAnsi="Arial" w:cs="Arial"/>
                      <w:sz w:val="22"/>
                      <w:szCs w:val="22"/>
                    </w:rPr>
                  </w:pPr>
                  <w:r w:rsidRPr="009134A0">
                    <w:rPr>
                      <w:rFonts w:ascii="Arial" w:hAnsi="Arial" w:cs="Arial"/>
                      <w:sz w:val="22"/>
                      <w:szCs w:val="22"/>
                    </w:rPr>
                    <w:t>300</w:t>
                  </w:r>
                </w:p>
              </w:tc>
            </w:tr>
            <w:tr w:rsidR="00AD14D4" w:rsidRPr="009134A0" w14:paraId="57562ED9" w14:textId="77777777" w:rsidTr="009D01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53DCFC" w14:textId="77777777" w:rsidR="00AD14D4" w:rsidRPr="009134A0" w:rsidRDefault="00AD14D4" w:rsidP="00AD14D4">
                  <w:pPr>
                    <w:jc w:val="both"/>
                    <w:rPr>
                      <w:rFonts w:ascii="Arial" w:hAnsi="Arial" w:cs="Arial"/>
                      <w:sz w:val="22"/>
                      <w:szCs w:val="22"/>
                    </w:rPr>
                  </w:pPr>
                  <w:r w:rsidRPr="009134A0">
                    <w:rPr>
                      <w:rFonts w:ascii="Arial" w:hAnsi="Arial" w:cs="Arial"/>
                      <w:sz w:val="22"/>
                      <w:szCs w:val="22"/>
                    </w:rPr>
                    <w:t>Publications, Books, and Research Contributions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5180FE" w14:textId="77777777" w:rsidR="00AD14D4" w:rsidRPr="009134A0" w:rsidRDefault="00AD14D4" w:rsidP="00AD14D4">
                  <w:pPr>
                    <w:jc w:val="both"/>
                    <w:rPr>
                      <w:rFonts w:ascii="Arial" w:hAnsi="Arial" w:cs="Arial"/>
                      <w:sz w:val="22"/>
                      <w:szCs w:val="22"/>
                    </w:rPr>
                  </w:pPr>
                  <w:r w:rsidRPr="009134A0">
                    <w:rPr>
                      <w:rFonts w:ascii="Arial" w:hAnsi="Arial" w:cs="Arial"/>
                      <w:sz w:val="22"/>
                      <w:szCs w:val="22"/>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CE7B1F" w14:textId="77777777" w:rsidR="00AD14D4" w:rsidRPr="009134A0" w:rsidRDefault="00AD14D4" w:rsidP="00AD14D4">
                  <w:pPr>
                    <w:jc w:val="both"/>
                    <w:rPr>
                      <w:rFonts w:ascii="Arial" w:hAnsi="Arial" w:cs="Arial"/>
                      <w:sz w:val="22"/>
                      <w:szCs w:val="22"/>
                    </w:rPr>
                  </w:pPr>
                  <w:r w:rsidRPr="009134A0">
                    <w:rPr>
                      <w:rFonts w:ascii="Arial" w:hAnsi="Arial" w:cs="Arial"/>
                      <w:sz w:val="22"/>
                      <w:szCs w:val="22"/>
                    </w:rPr>
                    <w:t>200</w:t>
                  </w:r>
                </w:p>
              </w:tc>
            </w:tr>
            <w:tr w:rsidR="00AD14D4" w:rsidRPr="009134A0" w14:paraId="1CC4D19E" w14:textId="77777777" w:rsidTr="009D01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0502BD3" w14:textId="77777777" w:rsidR="00AD14D4" w:rsidRPr="009134A0" w:rsidRDefault="00AD14D4" w:rsidP="00AD14D4">
                  <w:pPr>
                    <w:jc w:val="both"/>
                    <w:rPr>
                      <w:rFonts w:ascii="Arial" w:hAnsi="Arial" w:cs="Arial"/>
                      <w:b/>
                      <w:bCs/>
                      <w:sz w:val="22"/>
                      <w:szCs w:val="22"/>
                    </w:rPr>
                  </w:pPr>
                  <w:r w:rsidRPr="009134A0">
                    <w:rPr>
                      <w:rFonts w:ascii="Arial" w:hAnsi="Arial" w:cs="Arial"/>
                      <w:b/>
                      <w:bCs/>
                      <w:sz w:val="22"/>
                      <w:szCs w:val="22"/>
                    </w:rPr>
                    <w:t>Total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AE1432" w14:textId="77777777" w:rsidR="00AD14D4" w:rsidRPr="009134A0" w:rsidRDefault="00AD14D4" w:rsidP="00AD14D4">
                  <w:pPr>
                    <w:jc w:val="both"/>
                    <w:rPr>
                      <w:rFonts w:ascii="Arial" w:hAnsi="Arial" w:cs="Arial"/>
                      <w:sz w:val="22"/>
                      <w:szCs w:val="22"/>
                    </w:rPr>
                  </w:pPr>
                  <w:r w:rsidRPr="009134A0">
                    <w:rPr>
                      <w:rFonts w:ascii="Arial" w:hAnsi="Arial" w:cs="Arial"/>
                      <w:b/>
                      <w:bCs/>
                      <w:sz w:val="22"/>
                      <w:szCs w:val="22"/>
                    </w:rPr>
                    <w:t>100%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499423" w14:textId="77777777" w:rsidR="00AD14D4" w:rsidRPr="009134A0" w:rsidRDefault="00AD14D4" w:rsidP="00AD14D4">
                  <w:pPr>
                    <w:jc w:val="both"/>
                    <w:rPr>
                      <w:rFonts w:ascii="Arial" w:hAnsi="Arial" w:cs="Arial"/>
                      <w:sz w:val="22"/>
                      <w:szCs w:val="22"/>
                    </w:rPr>
                  </w:pPr>
                  <w:r w:rsidRPr="009134A0">
                    <w:rPr>
                      <w:rFonts w:ascii="Arial" w:hAnsi="Arial" w:cs="Arial"/>
                      <w:b/>
                      <w:bCs/>
                      <w:sz w:val="22"/>
                      <w:szCs w:val="22"/>
                    </w:rPr>
                    <w:t>1000</w:t>
                  </w:r>
                </w:p>
              </w:tc>
            </w:tr>
          </w:tbl>
          <w:p w14:paraId="799AB393" w14:textId="77777777" w:rsidR="00AD14D4" w:rsidRDefault="00AD14D4" w:rsidP="00AD14D4">
            <w:pPr>
              <w:spacing w:line="300" w:lineRule="atLeast"/>
              <w:jc w:val="both"/>
              <w:outlineLvl w:val="2"/>
              <w:rPr>
                <w:rFonts w:ascii="Arial" w:hAnsi="Arial" w:cs="Arial"/>
                <w:b/>
                <w:bCs/>
                <w:color w:val="000000"/>
                <w:sz w:val="22"/>
                <w:szCs w:val="22"/>
              </w:rPr>
            </w:pPr>
          </w:p>
          <w:p w14:paraId="45AA5824" w14:textId="51104E5A" w:rsidR="00AD14D4" w:rsidRPr="009134A0" w:rsidRDefault="00AD14D4" w:rsidP="00AD14D4">
            <w:pPr>
              <w:spacing w:line="300" w:lineRule="atLeast"/>
              <w:jc w:val="both"/>
              <w:outlineLvl w:val="2"/>
              <w:rPr>
                <w:rFonts w:ascii="Arial" w:hAnsi="Arial" w:cs="Arial"/>
                <w:b/>
                <w:bCs/>
                <w:color w:val="000000"/>
                <w:sz w:val="22"/>
                <w:szCs w:val="22"/>
              </w:rPr>
            </w:pPr>
            <w:r w:rsidRPr="009134A0">
              <w:rPr>
                <w:rFonts w:ascii="Arial" w:hAnsi="Arial" w:cs="Arial"/>
                <w:b/>
                <w:bCs/>
                <w:color w:val="000000"/>
                <w:sz w:val="22"/>
                <w:szCs w:val="22"/>
              </w:rPr>
              <w:t>Minimum Qualification Requirement</w:t>
            </w:r>
          </w:p>
          <w:p w14:paraId="4D4248D3" w14:textId="662F35D8" w:rsidR="00AD14D4" w:rsidRDefault="00AD14D4" w:rsidP="00AD14D4">
            <w:pPr>
              <w:spacing w:line="300" w:lineRule="atLeast"/>
              <w:jc w:val="both"/>
              <w:rPr>
                <w:rFonts w:ascii="Arial" w:hAnsi="Arial" w:cs="Arial"/>
                <w:color w:val="000000"/>
                <w:sz w:val="22"/>
                <w:szCs w:val="22"/>
              </w:rPr>
            </w:pPr>
            <w:r w:rsidRPr="009134A0">
              <w:rPr>
                <w:rFonts w:ascii="Arial" w:hAnsi="Arial" w:cs="Arial"/>
                <w:color w:val="000000"/>
                <w:sz w:val="22"/>
                <w:szCs w:val="22"/>
              </w:rPr>
              <w:t>The consultant must obtain a minimum score of </w:t>
            </w:r>
            <w:r w:rsidRPr="009134A0">
              <w:rPr>
                <w:rFonts w:ascii="Arial" w:hAnsi="Arial" w:cs="Arial"/>
                <w:b/>
                <w:bCs/>
                <w:color w:val="000000"/>
                <w:sz w:val="22"/>
                <w:szCs w:val="22"/>
              </w:rPr>
              <w:t>700 points out of 100</w:t>
            </w:r>
            <w:r w:rsidRPr="009134A0">
              <w:rPr>
                <w:rFonts w:ascii="Arial" w:hAnsi="Arial" w:cs="Arial"/>
                <w:color w:val="000000"/>
                <w:sz w:val="22"/>
                <w:szCs w:val="22"/>
              </w:rPr>
              <w:t> to be considered technically qualified.</w:t>
            </w:r>
          </w:p>
          <w:p w14:paraId="5288CC0A" w14:textId="77777777" w:rsidR="00AD14D4" w:rsidRPr="00AD14D4" w:rsidRDefault="00AD14D4" w:rsidP="00AD14D4">
            <w:pPr>
              <w:spacing w:line="300" w:lineRule="atLeast"/>
              <w:ind w:left="720"/>
              <w:jc w:val="both"/>
              <w:rPr>
                <w:rFonts w:ascii="Arial" w:hAnsi="Arial" w:cs="Arial"/>
                <w:color w:val="000000"/>
                <w:sz w:val="22"/>
                <w:szCs w:val="22"/>
              </w:rPr>
            </w:pPr>
          </w:p>
          <w:p w14:paraId="53E45582" w14:textId="62100E78" w:rsidR="00A33865" w:rsidRPr="00AD14D4" w:rsidRDefault="00A33865" w:rsidP="00AD14D4">
            <w:pPr>
              <w:pStyle w:val="ListParagraph"/>
              <w:numPr>
                <w:ilvl w:val="0"/>
                <w:numId w:val="28"/>
              </w:numPr>
              <w:spacing w:line="300" w:lineRule="atLeast"/>
              <w:ind w:left="387"/>
              <w:jc w:val="both"/>
              <w:outlineLvl w:val="2"/>
              <w:rPr>
                <w:rFonts w:ascii="Arial" w:hAnsi="Arial" w:cs="Arial"/>
                <w:b/>
                <w:bCs/>
                <w:color w:val="000000"/>
                <w:sz w:val="22"/>
                <w:szCs w:val="22"/>
              </w:rPr>
            </w:pPr>
            <w:r w:rsidRPr="00AD14D4">
              <w:rPr>
                <w:rFonts w:ascii="Arial" w:hAnsi="Arial" w:cs="Arial"/>
                <w:b/>
                <w:bCs/>
                <w:color w:val="000000"/>
                <w:sz w:val="22"/>
                <w:szCs w:val="22"/>
              </w:rPr>
              <w:t>Reporting Arrangement</w:t>
            </w:r>
          </w:p>
          <w:p w14:paraId="46B36C84" w14:textId="77777777" w:rsidR="00AD14D4" w:rsidRPr="009134A0" w:rsidRDefault="00AD14D4" w:rsidP="00AD14D4">
            <w:pPr>
              <w:jc w:val="both"/>
              <w:rPr>
                <w:rFonts w:ascii="Arial" w:hAnsi="Arial" w:cs="Arial"/>
                <w:color w:val="000000"/>
                <w:sz w:val="22"/>
                <w:szCs w:val="22"/>
              </w:rPr>
            </w:pPr>
            <w:r w:rsidRPr="009134A0">
              <w:rPr>
                <w:rFonts w:ascii="Arial" w:hAnsi="Arial" w:cs="Arial"/>
                <w:color w:val="000000"/>
                <w:sz w:val="22"/>
                <w:szCs w:val="22"/>
              </w:rPr>
              <w:t>The Geological and Climate Resilience Expert shall work closely with the Project Management Unit (PMU), Urban Development &amp; Poverty Alleviation Department, Government of Mizoram, relevant Government departments, consultants, and stakeholders, and shall report to the designated Project Director.</w:t>
            </w:r>
          </w:p>
          <w:p w14:paraId="60D0E30A" w14:textId="3300BA94" w:rsidR="00A33865" w:rsidRPr="00A33865" w:rsidRDefault="00A33865" w:rsidP="00A33865">
            <w:pPr>
              <w:jc w:val="both"/>
              <w:rPr>
                <w:rFonts w:ascii="Arial" w:hAnsi="Arial" w:cs="Arial"/>
                <w:sz w:val="22"/>
                <w:szCs w:val="22"/>
              </w:rPr>
            </w:pPr>
          </w:p>
        </w:tc>
      </w:tr>
      <w:tr w:rsidR="009134A0" w:rsidRPr="009134A0" w14:paraId="2493B29A" w14:textId="77777777" w:rsidTr="00A33865">
        <w:trPr>
          <w:trHeight w:val="315"/>
          <w:tblCellSpacing w:w="15" w:type="dxa"/>
        </w:trPr>
        <w:tc>
          <w:tcPr>
            <w:tcW w:w="5281" w:type="dxa"/>
            <w:gridSpan w:val="2"/>
            <w:tcBorders>
              <w:top w:val="outset" w:sz="6" w:space="0" w:color="auto"/>
              <w:left w:val="outset" w:sz="6" w:space="0" w:color="auto"/>
              <w:bottom w:val="outset" w:sz="6" w:space="0" w:color="auto"/>
              <w:right w:val="outset" w:sz="6" w:space="0" w:color="auto"/>
            </w:tcBorders>
          </w:tcPr>
          <w:p w14:paraId="2963C0C9" w14:textId="77777777" w:rsidR="009134A0" w:rsidRPr="009134A0" w:rsidRDefault="009134A0" w:rsidP="009D012A">
            <w:pPr>
              <w:rPr>
                <w:rFonts w:ascii="Arial" w:hAnsi="Arial" w:cs="Arial"/>
                <w:color w:val="000000"/>
                <w:sz w:val="22"/>
                <w:szCs w:val="22"/>
              </w:rPr>
            </w:pPr>
            <w:r w:rsidRPr="009134A0">
              <w:rPr>
                <w:rFonts w:ascii="Arial" w:hAnsi="Arial" w:cs="Arial"/>
                <w:b/>
                <w:bCs/>
                <w:color w:val="000000"/>
                <w:sz w:val="22"/>
                <w:szCs w:val="22"/>
              </w:rPr>
              <w:lastRenderedPageBreak/>
              <w:t>Places of Assignment:</w:t>
            </w:r>
          </w:p>
        </w:tc>
        <w:tc>
          <w:tcPr>
            <w:tcW w:w="586" w:type="dxa"/>
            <w:tcBorders>
              <w:top w:val="outset" w:sz="6" w:space="0" w:color="auto"/>
              <w:left w:val="outset" w:sz="6" w:space="0" w:color="auto"/>
              <w:bottom w:val="outset" w:sz="6" w:space="0" w:color="auto"/>
              <w:right w:val="outset" w:sz="6" w:space="0" w:color="auto"/>
            </w:tcBorders>
          </w:tcPr>
          <w:p w14:paraId="72E7AA78" w14:textId="77777777" w:rsidR="009134A0" w:rsidRPr="009134A0" w:rsidRDefault="009134A0" w:rsidP="009D012A">
            <w:pPr>
              <w:jc w:val="center"/>
              <w:rPr>
                <w:rFonts w:ascii="Arial" w:hAnsi="Arial" w:cs="Arial"/>
                <w:color w:val="000000"/>
                <w:sz w:val="22"/>
                <w:szCs w:val="22"/>
              </w:rPr>
            </w:pPr>
            <w:r w:rsidRPr="009134A0">
              <w:rPr>
                <w:rFonts w:ascii="Arial" w:hAnsi="Arial" w:cs="Arial"/>
                <w:b/>
                <w:bCs/>
                <w:color w:val="000000"/>
                <w:sz w:val="22"/>
                <w:szCs w:val="22"/>
              </w:rPr>
              <w:t>Days</w:t>
            </w:r>
          </w:p>
        </w:tc>
        <w:tc>
          <w:tcPr>
            <w:tcW w:w="3523" w:type="dxa"/>
            <w:tcBorders>
              <w:top w:val="outset" w:sz="6" w:space="0" w:color="auto"/>
              <w:left w:val="outset" w:sz="6" w:space="0" w:color="auto"/>
              <w:bottom w:val="outset" w:sz="6" w:space="0" w:color="auto"/>
              <w:right w:val="outset" w:sz="6" w:space="0" w:color="auto"/>
            </w:tcBorders>
          </w:tcPr>
          <w:p w14:paraId="3C83BA6D" w14:textId="77777777" w:rsidR="009134A0" w:rsidRPr="009134A0" w:rsidRDefault="009134A0" w:rsidP="009D012A">
            <w:pPr>
              <w:jc w:val="center"/>
              <w:rPr>
                <w:rFonts w:ascii="Arial" w:hAnsi="Arial" w:cs="Arial"/>
                <w:color w:val="000000"/>
                <w:sz w:val="22"/>
                <w:szCs w:val="22"/>
              </w:rPr>
            </w:pPr>
            <w:r w:rsidRPr="009134A0">
              <w:rPr>
                <w:rFonts w:ascii="Arial" w:hAnsi="Arial" w:cs="Arial"/>
                <w:b/>
                <w:bCs/>
                <w:color w:val="000000"/>
                <w:sz w:val="22"/>
                <w:szCs w:val="22"/>
              </w:rPr>
              <w:t>Estimated Dates</w:t>
            </w:r>
          </w:p>
        </w:tc>
      </w:tr>
      <w:tr w:rsidR="009134A0" w:rsidRPr="009134A0" w14:paraId="588F4D99" w14:textId="77777777" w:rsidTr="00A33865">
        <w:trPr>
          <w:trHeight w:val="630"/>
          <w:tblCellSpacing w:w="15" w:type="dxa"/>
        </w:trPr>
        <w:tc>
          <w:tcPr>
            <w:tcW w:w="5281" w:type="dxa"/>
            <w:gridSpan w:val="2"/>
            <w:tcBorders>
              <w:top w:val="outset" w:sz="6" w:space="0" w:color="auto"/>
              <w:left w:val="outset" w:sz="6" w:space="0" w:color="auto"/>
              <w:bottom w:val="outset" w:sz="6" w:space="0" w:color="auto"/>
              <w:right w:val="outset" w:sz="6" w:space="0" w:color="auto"/>
            </w:tcBorders>
          </w:tcPr>
          <w:p w14:paraId="513790F7" w14:textId="77777777" w:rsidR="009134A0" w:rsidRPr="009134A0" w:rsidRDefault="009134A0" w:rsidP="009134A0">
            <w:pPr>
              <w:pStyle w:val="ListParagraph"/>
              <w:numPr>
                <w:ilvl w:val="0"/>
                <w:numId w:val="25"/>
              </w:numPr>
              <w:rPr>
                <w:rFonts w:ascii="Arial" w:hAnsi="Arial" w:cs="Arial"/>
                <w:color w:val="000000"/>
                <w:sz w:val="22"/>
                <w:szCs w:val="22"/>
              </w:rPr>
            </w:pPr>
            <w:r w:rsidRPr="009134A0">
              <w:rPr>
                <w:rFonts w:ascii="Arial" w:hAnsi="Arial" w:cs="Arial"/>
                <w:color w:val="000000"/>
                <w:sz w:val="22"/>
                <w:szCs w:val="22"/>
              </w:rPr>
              <w:t>Home Office</w:t>
            </w:r>
          </w:p>
          <w:p w14:paraId="5BC13775" w14:textId="77777777" w:rsidR="009134A0" w:rsidRPr="009134A0" w:rsidRDefault="009134A0" w:rsidP="009134A0">
            <w:pPr>
              <w:pStyle w:val="ListParagraph"/>
              <w:numPr>
                <w:ilvl w:val="0"/>
                <w:numId w:val="25"/>
              </w:numPr>
              <w:rPr>
                <w:rFonts w:ascii="Arial" w:hAnsi="Arial" w:cs="Arial"/>
                <w:color w:val="000000"/>
                <w:sz w:val="22"/>
                <w:szCs w:val="22"/>
              </w:rPr>
            </w:pPr>
            <w:r w:rsidRPr="009134A0">
              <w:rPr>
                <w:rFonts w:ascii="Arial" w:hAnsi="Arial" w:cs="Arial"/>
                <w:color w:val="000000"/>
                <w:sz w:val="22"/>
                <w:szCs w:val="22"/>
              </w:rPr>
              <w:t>Other Places (INRM, Delhi and Mizoram)</w:t>
            </w:r>
          </w:p>
        </w:tc>
        <w:tc>
          <w:tcPr>
            <w:tcW w:w="586" w:type="dxa"/>
            <w:tcBorders>
              <w:top w:val="outset" w:sz="6" w:space="0" w:color="auto"/>
              <w:left w:val="outset" w:sz="6" w:space="0" w:color="auto"/>
              <w:bottom w:val="outset" w:sz="6" w:space="0" w:color="auto"/>
              <w:right w:val="outset" w:sz="6" w:space="0" w:color="auto"/>
            </w:tcBorders>
          </w:tcPr>
          <w:p w14:paraId="1E797AA4" w14:textId="6164DA40" w:rsidR="009134A0" w:rsidRPr="009134A0" w:rsidRDefault="00AD14D4" w:rsidP="009D012A">
            <w:pPr>
              <w:rPr>
                <w:rFonts w:ascii="Arial" w:hAnsi="Arial" w:cs="Arial"/>
                <w:color w:val="000000"/>
                <w:sz w:val="22"/>
                <w:szCs w:val="22"/>
              </w:rPr>
            </w:pPr>
            <w:r>
              <w:rPr>
                <w:rFonts w:ascii="Arial" w:hAnsi="Arial" w:cs="Arial"/>
                <w:color w:val="000000"/>
                <w:sz w:val="22"/>
                <w:szCs w:val="22"/>
              </w:rPr>
              <w:t>10</w:t>
            </w:r>
          </w:p>
          <w:p w14:paraId="3562B813" w14:textId="5B6ECBE5" w:rsidR="009134A0" w:rsidRPr="009134A0" w:rsidRDefault="00AD14D4" w:rsidP="009D012A">
            <w:pPr>
              <w:rPr>
                <w:rFonts w:ascii="Arial" w:hAnsi="Arial" w:cs="Arial"/>
                <w:color w:val="000000"/>
                <w:sz w:val="22"/>
                <w:szCs w:val="22"/>
              </w:rPr>
            </w:pPr>
            <w:r>
              <w:rPr>
                <w:rFonts w:ascii="Arial" w:hAnsi="Arial" w:cs="Arial"/>
                <w:color w:val="000000"/>
                <w:sz w:val="22"/>
                <w:szCs w:val="22"/>
              </w:rPr>
              <w:t>15</w:t>
            </w:r>
          </w:p>
        </w:tc>
        <w:tc>
          <w:tcPr>
            <w:tcW w:w="3523" w:type="dxa"/>
            <w:tcBorders>
              <w:top w:val="outset" w:sz="6" w:space="0" w:color="auto"/>
              <w:left w:val="outset" w:sz="6" w:space="0" w:color="auto"/>
              <w:bottom w:val="outset" w:sz="6" w:space="0" w:color="auto"/>
              <w:right w:val="outset" w:sz="6" w:space="0" w:color="auto"/>
            </w:tcBorders>
          </w:tcPr>
          <w:p w14:paraId="273C8A38" w14:textId="77777777" w:rsidR="009134A0" w:rsidRPr="009134A0" w:rsidRDefault="009134A0" w:rsidP="009D012A">
            <w:pPr>
              <w:jc w:val="center"/>
              <w:rPr>
                <w:rFonts w:ascii="Arial" w:hAnsi="Arial" w:cs="Arial"/>
                <w:color w:val="000000"/>
                <w:sz w:val="22"/>
                <w:szCs w:val="22"/>
              </w:rPr>
            </w:pPr>
            <w:r w:rsidRPr="009134A0">
              <w:rPr>
                <w:rFonts w:ascii="Arial" w:hAnsi="Arial" w:cs="Arial"/>
                <w:color w:val="000000"/>
                <w:sz w:val="22"/>
                <w:szCs w:val="22"/>
              </w:rPr>
              <w:t>1 Sep 2026 – 31 December 2026</w:t>
            </w:r>
          </w:p>
        </w:tc>
      </w:tr>
      <w:tr w:rsidR="009134A0" w:rsidRPr="009134A0" w14:paraId="36A41A8F" w14:textId="77777777" w:rsidTr="00A33865">
        <w:trPr>
          <w:trHeight w:val="300"/>
          <w:tblCellSpacing w:w="15" w:type="dxa"/>
        </w:trPr>
        <w:tc>
          <w:tcPr>
            <w:tcW w:w="5281" w:type="dxa"/>
            <w:gridSpan w:val="2"/>
            <w:tcBorders>
              <w:top w:val="outset" w:sz="6" w:space="0" w:color="auto"/>
              <w:left w:val="outset" w:sz="6" w:space="0" w:color="auto"/>
              <w:bottom w:val="outset" w:sz="6" w:space="0" w:color="auto"/>
              <w:right w:val="outset" w:sz="6" w:space="0" w:color="auto"/>
            </w:tcBorders>
          </w:tcPr>
          <w:p w14:paraId="0CA0DCD3" w14:textId="77777777" w:rsidR="009134A0" w:rsidRPr="009134A0" w:rsidRDefault="009134A0" w:rsidP="009D012A">
            <w:pPr>
              <w:rPr>
                <w:rFonts w:ascii="Arial" w:hAnsi="Arial" w:cs="Arial"/>
                <w:color w:val="000000"/>
                <w:sz w:val="22"/>
                <w:szCs w:val="22"/>
              </w:rPr>
            </w:pPr>
            <w:r w:rsidRPr="009134A0">
              <w:rPr>
                <w:rFonts w:ascii="Arial" w:hAnsi="Arial" w:cs="Arial"/>
                <w:color w:val="000000"/>
                <w:sz w:val="22"/>
                <w:szCs w:val="22"/>
              </w:rPr>
              <w:t>TOTAL DAYS</w:t>
            </w:r>
          </w:p>
        </w:tc>
        <w:tc>
          <w:tcPr>
            <w:tcW w:w="586" w:type="dxa"/>
            <w:tcBorders>
              <w:top w:val="outset" w:sz="6" w:space="0" w:color="auto"/>
              <w:left w:val="outset" w:sz="6" w:space="0" w:color="auto"/>
              <w:bottom w:val="outset" w:sz="6" w:space="0" w:color="auto"/>
              <w:right w:val="outset" w:sz="6" w:space="0" w:color="auto"/>
            </w:tcBorders>
          </w:tcPr>
          <w:p w14:paraId="12442FE5" w14:textId="640F6000" w:rsidR="009134A0" w:rsidRPr="009134A0" w:rsidRDefault="00AD14D4" w:rsidP="009D012A">
            <w:pPr>
              <w:rPr>
                <w:rFonts w:ascii="Arial" w:hAnsi="Arial" w:cs="Arial"/>
                <w:color w:val="000000"/>
                <w:sz w:val="22"/>
                <w:szCs w:val="22"/>
              </w:rPr>
            </w:pPr>
            <w:r>
              <w:rPr>
                <w:rFonts w:ascii="Arial" w:hAnsi="Arial" w:cs="Arial"/>
                <w:color w:val="000000"/>
                <w:sz w:val="22"/>
                <w:szCs w:val="22"/>
              </w:rPr>
              <w:t>25</w:t>
            </w:r>
          </w:p>
        </w:tc>
        <w:tc>
          <w:tcPr>
            <w:tcW w:w="3523" w:type="dxa"/>
            <w:tcBorders>
              <w:top w:val="outset" w:sz="6" w:space="0" w:color="auto"/>
              <w:left w:val="outset" w:sz="6" w:space="0" w:color="auto"/>
              <w:bottom w:val="outset" w:sz="6" w:space="0" w:color="auto"/>
              <w:right w:val="outset" w:sz="6" w:space="0" w:color="auto"/>
            </w:tcBorders>
          </w:tcPr>
          <w:p w14:paraId="5CEE223B" w14:textId="77777777" w:rsidR="009134A0" w:rsidRPr="009134A0" w:rsidRDefault="009134A0" w:rsidP="009D012A">
            <w:pPr>
              <w:jc w:val="center"/>
              <w:rPr>
                <w:rFonts w:ascii="Arial" w:hAnsi="Arial" w:cs="Arial"/>
                <w:color w:val="000000"/>
                <w:sz w:val="22"/>
                <w:szCs w:val="22"/>
              </w:rPr>
            </w:pPr>
            <w:r w:rsidRPr="009134A0">
              <w:rPr>
                <w:rFonts w:ascii="Arial" w:hAnsi="Arial" w:cs="Arial"/>
                <w:color w:val="000000"/>
                <w:sz w:val="22"/>
                <w:szCs w:val="22"/>
              </w:rPr>
              <w:t>Intermittent</w:t>
            </w:r>
          </w:p>
        </w:tc>
      </w:tr>
    </w:tbl>
    <w:p w14:paraId="509BB3B8" w14:textId="77777777" w:rsidR="009134A0" w:rsidRPr="009134A0" w:rsidRDefault="009134A0" w:rsidP="009134A0">
      <w:pPr>
        <w:widowControl w:val="0"/>
        <w:jc w:val="center"/>
        <w:rPr>
          <w:rFonts w:ascii="Arial" w:hAnsi="Arial" w:cs="Arial"/>
          <w:b/>
          <w:iCs/>
          <w:color w:val="000000"/>
          <w:sz w:val="22"/>
          <w:szCs w:val="22"/>
        </w:rPr>
      </w:pPr>
    </w:p>
    <w:p w14:paraId="004A7689" w14:textId="77777777" w:rsidR="009134A0" w:rsidRPr="009134A0" w:rsidRDefault="009134A0" w:rsidP="009134A0">
      <w:pPr>
        <w:widowControl w:val="0"/>
        <w:jc w:val="center"/>
        <w:rPr>
          <w:rFonts w:ascii="Arial" w:hAnsi="Arial" w:cs="Arial"/>
          <w:b/>
          <w:iCs/>
          <w:color w:val="000000"/>
          <w:sz w:val="22"/>
          <w:szCs w:val="22"/>
        </w:rPr>
      </w:pPr>
    </w:p>
    <w:p w14:paraId="43B20D55" w14:textId="77777777" w:rsidR="009134A0" w:rsidRPr="009134A0" w:rsidRDefault="009134A0" w:rsidP="009134A0">
      <w:pPr>
        <w:rPr>
          <w:rFonts w:ascii="Arial" w:hAnsi="Arial" w:cs="Arial"/>
          <w:b/>
          <w:iCs/>
          <w:color w:val="000000"/>
          <w:sz w:val="22"/>
          <w:szCs w:val="22"/>
        </w:rPr>
      </w:pPr>
    </w:p>
    <w:p w14:paraId="1FA39039" w14:textId="77777777" w:rsidR="009134A0" w:rsidRPr="009134A0" w:rsidRDefault="009134A0" w:rsidP="00C57AC7">
      <w:pPr>
        <w:spacing w:line="300" w:lineRule="atLeast"/>
        <w:jc w:val="center"/>
        <w:outlineLvl w:val="1"/>
        <w:rPr>
          <w:rFonts w:ascii="Arial" w:hAnsi="Arial" w:cs="Arial"/>
          <w:b/>
          <w:bCs/>
          <w:color w:val="000000"/>
          <w:sz w:val="22"/>
          <w:szCs w:val="22"/>
        </w:rPr>
      </w:pPr>
    </w:p>
    <w:p w14:paraId="24FA2D5F" w14:textId="77777777" w:rsidR="009134A0" w:rsidRPr="009134A0" w:rsidRDefault="009134A0" w:rsidP="00C57AC7">
      <w:pPr>
        <w:spacing w:line="300" w:lineRule="atLeast"/>
        <w:jc w:val="center"/>
        <w:outlineLvl w:val="1"/>
        <w:rPr>
          <w:rFonts w:ascii="Arial" w:hAnsi="Arial" w:cs="Arial"/>
          <w:b/>
          <w:bCs/>
          <w:color w:val="000000"/>
          <w:sz w:val="22"/>
          <w:szCs w:val="22"/>
        </w:rPr>
      </w:pPr>
    </w:p>
    <w:p w14:paraId="4788451E" w14:textId="77777777" w:rsidR="009134A0" w:rsidRPr="009134A0" w:rsidRDefault="009134A0" w:rsidP="00C57AC7">
      <w:pPr>
        <w:spacing w:line="300" w:lineRule="atLeast"/>
        <w:jc w:val="center"/>
        <w:outlineLvl w:val="1"/>
        <w:rPr>
          <w:rFonts w:ascii="Arial" w:hAnsi="Arial" w:cs="Arial"/>
          <w:b/>
          <w:bCs/>
          <w:color w:val="000000"/>
          <w:sz w:val="22"/>
          <w:szCs w:val="22"/>
        </w:rPr>
      </w:pPr>
    </w:p>
    <w:p w14:paraId="118C5B81" w14:textId="77777777" w:rsidR="009134A0" w:rsidRDefault="009134A0" w:rsidP="00AD14D4">
      <w:pPr>
        <w:spacing w:line="300" w:lineRule="atLeast"/>
        <w:outlineLvl w:val="1"/>
        <w:rPr>
          <w:rFonts w:ascii="Arial" w:hAnsi="Arial" w:cs="Arial"/>
          <w:b/>
          <w:bCs/>
          <w:color w:val="000000"/>
          <w:sz w:val="22"/>
          <w:szCs w:val="22"/>
        </w:rPr>
      </w:pPr>
    </w:p>
    <w:p w14:paraId="0EAAFD90" w14:textId="77777777" w:rsidR="00AD14D4" w:rsidRPr="009134A0" w:rsidRDefault="00AD14D4" w:rsidP="00AD14D4">
      <w:pPr>
        <w:spacing w:line="300" w:lineRule="atLeast"/>
        <w:outlineLvl w:val="1"/>
        <w:rPr>
          <w:rFonts w:ascii="Arial" w:hAnsi="Arial" w:cs="Arial"/>
          <w:b/>
          <w:bCs/>
          <w:color w:val="000000"/>
          <w:sz w:val="22"/>
          <w:szCs w:val="22"/>
        </w:rPr>
      </w:pPr>
    </w:p>
    <w:p w14:paraId="042C6C51" w14:textId="77777777" w:rsidR="009134A0" w:rsidRPr="009134A0" w:rsidRDefault="009134A0" w:rsidP="00C57AC7">
      <w:pPr>
        <w:spacing w:line="300" w:lineRule="atLeast"/>
        <w:jc w:val="center"/>
        <w:outlineLvl w:val="1"/>
        <w:rPr>
          <w:rFonts w:ascii="Arial" w:hAnsi="Arial" w:cs="Arial"/>
          <w:b/>
          <w:bCs/>
          <w:color w:val="000000"/>
          <w:sz w:val="22"/>
          <w:szCs w:val="22"/>
        </w:rPr>
      </w:pPr>
    </w:p>
    <w:p w14:paraId="2165B1A0" w14:textId="50CE4791" w:rsidR="009134A0" w:rsidRPr="009134A0" w:rsidRDefault="00C3697C" w:rsidP="00AD14D4">
      <w:pPr>
        <w:spacing w:line="300" w:lineRule="atLeast"/>
        <w:jc w:val="center"/>
        <w:outlineLvl w:val="1"/>
        <w:rPr>
          <w:rFonts w:ascii="Arial" w:hAnsi="Arial" w:cs="Arial"/>
          <w:b/>
          <w:bCs/>
          <w:color w:val="000000"/>
          <w:sz w:val="22"/>
          <w:szCs w:val="22"/>
        </w:rPr>
      </w:pPr>
      <w:r w:rsidRPr="009134A0">
        <w:rPr>
          <w:rFonts w:ascii="Arial" w:hAnsi="Arial" w:cs="Arial"/>
          <w:b/>
          <w:bCs/>
          <w:color w:val="000000"/>
          <w:sz w:val="22"/>
          <w:szCs w:val="22"/>
        </w:rPr>
        <w:lastRenderedPageBreak/>
        <w:t>Geological and Climate Resilience Expert</w:t>
      </w:r>
    </w:p>
    <w:p w14:paraId="526E8815" w14:textId="4A7596CA" w:rsidR="00C3697C" w:rsidRPr="009134A0" w:rsidRDefault="00C3697C" w:rsidP="00AD14D4">
      <w:pPr>
        <w:spacing w:line="300" w:lineRule="atLeast"/>
        <w:jc w:val="center"/>
        <w:outlineLvl w:val="2"/>
        <w:rPr>
          <w:rFonts w:ascii="Arial" w:hAnsi="Arial" w:cs="Arial"/>
          <w:b/>
          <w:bCs/>
          <w:color w:val="000000"/>
          <w:sz w:val="22"/>
          <w:szCs w:val="22"/>
        </w:rPr>
      </w:pPr>
      <w:r w:rsidRPr="009134A0">
        <w:rPr>
          <w:rFonts w:ascii="Arial" w:hAnsi="Arial" w:cs="Arial"/>
          <w:b/>
          <w:bCs/>
          <w:color w:val="000000"/>
          <w:sz w:val="22"/>
          <w:szCs w:val="22"/>
        </w:rPr>
        <w:t>Budget Estimate</w:t>
      </w:r>
    </w:p>
    <w:p w14:paraId="3D7F641F" w14:textId="77777777" w:rsidR="006410F2" w:rsidRPr="009134A0" w:rsidRDefault="006410F2" w:rsidP="00C57AC7">
      <w:pPr>
        <w:spacing w:line="300" w:lineRule="atLeast"/>
        <w:jc w:val="both"/>
        <w:rPr>
          <w:rFonts w:ascii="Arial" w:hAnsi="Arial" w:cs="Arial"/>
          <w:b/>
          <w:bCs/>
          <w:color w:val="000000"/>
          <w:sz w:val="22"/>
          <w:szCs w:val="22"/>
        </w:rPr>
      </w:pPr>
    </w:p>
    <w:p w14:paraId="18D7B215" w14:textId="589C0FCD" w:rsidR="00C3697C" w:rsidRPr="009134A0" w:rsidRDefault="00C3697C" w:rsidP="00C57AC7">
      <w:pPr>
        <w:spacing w:line="300" w:lineRule="atLeast"/>
        <w:jc w:val="both"/>
        <w:rPr>
          <w:rFonts w:ascii="Arial" w:hAnsi="Arial" w:cs="Arial"/>
          <w:color w:val="000000"/>
          <w:sz w:val="22"/>
          <w:szCs w:val="22"/>
        </w:rPr>
      </w:pPr>
      <w:r w:rsidRPr="009134A0">
        <w:rPr>
          <w:rFonts w:ascii="Arial" w:hAnsi="Arial" w:cs="Arial"/>
          <w:b/>
          <w:bCs/>
          <w:color w:val="000000"/>
          <w:sz w:val="22"/>
          <w:szCs w:val="22"/>
        </w:rPr>
        <w:t xml:space="preserve">Total </w:t>
      </w:r>
      <w:r w:rsidR="0045292A">
        <w:rPr>
          <w:rFonts w:ascii="Arial" w:hAnsi="Arial" w:cs="Arial"/>
          <w:b/>
          <w:bCs/>
          <w:color w:val="000000"/>
          <w:sz w:val="22"/>
          <w:szCs w:val="22"/>
        </w:rPr>
        <w:t>Budget</w:t>
      </w:r>
      <w:r w:rsidRPr="009134A0">
        <w:rPr>
          <w:rFonts w:ascii="Arial" w:hAnsi="Arial" w:cs="Arial"/>
          <w:b/>
          <w:bCs/>
          <w:color w:val="000000"/>
          <w:sz w:val="22"/>
          <w:szCs w:val="22"/>
        </w:rPr>
        <w:t xml:space="preserve"> </w:t>
      </w:r>
      <w:r w:rsidR="0045292A">
        <w:rPr>
          <w:rFonts w:ascii="Arial" w:hAnsi="Arial" w:cs="Arial"/>
          <w:b/>
          <w:bCs/>
          <w:color w:val="000000"/>
          <w:sz w:val="22"/>
          <w:szCs w:val="22"/>
        </w:rPr>
        <w:t>Estimate</w:t>
      </w:r>
      <w:r w:rsidRPr="009134A0">
        <w:rPr>
          <w:rFonts w:ascii="Arial" w:hAnsi="Arial" w:cs="Arial"/>
          <w:b/>
          <w:bCs/>
          <w:color w:val="000000"/>
          <w:sz w:val="22"/>
          <w:szCs w:val="22"/>
        </w:rPr>
        <w:t>: USD 1</w:t>
      </w:r>
      <w:r w:rsidR="00674C81" w:rsidRPr="009134A0">
        <w:rPr>
          <w:rFonts w:ascii="Arial" w:hAnsi="Arial" w:cs="Arial"/>
          <w:b/>
          <w:bCs/>
          <w:color w:val="000000"/>
          <w:sz w:val="22"/>
          <w:szCs w:val="22"/>
        </w:rPr>
        <w:t>1</w:t>
      </w:r>
      <w:r w:rsidRPr="009134A0">
        <w:rPr>
          <w:rFonts w:ascii="Arial" w:hAnsi="Arial" w:cs="Arial"/>
          <w:b/>
          <w:bCs/>
          <w:color w:val="000000"/>
          <w:sz w:val="22"/>
          <w:szCs w:val="22"/>
        </w:rPr>
        <w:t>,000</w:t>
      </w:r>
      <w:r w:rsidRPr="009134A0">
        <w:rPr>
          <w:rFonts w:ascii="Arial" w:hAnsi="Arial" w:cs="Arial"/>
          <w:color w:val="000000"/>
          <w:sz w:val="22"/>
          <w:szCs w:val="22"/>
        </w:rPr>
        <w:t> (</w:t>
      </w:r>
      <w:r w:rsidR="0045292A">
        <w:rPr>
          <w:rFonts w:ascii="Arial" w:hAnsi="Arial" w:cs="Arial"/>
          <w:color w:val="000000"/>
          <w:sz w:val="22"/>
          <w:szCs w:val="22"/>
        </w:rPr>
        <w:t>including</w:t>
      </w:r>
      <w:r w:rsidRPr="009134A0">
        <w:rPr>
          <w:rFonts w:ascii="Arial" w:hAnsi="Arial" w:cs="Arial"/>
          <w:color w:val="000000"/>
          <w:sz w:val="22"/>
          <w:szCs w:val="22"/>
        </w:rPr>
        <w:t xml:space="preserve"> contingency).</w:t>
      </w:r>
    </w:p>
    <w:p w14:paraId="53B960B4" w14:textId="3974C0DE" w:rsidR="006410F2" w:rsidRPr="009134A0" w:rsidRDefault="00000000" w:rsidP="00C57AC7">
      <w:pPr>
        <w:jc w:val="both"/>
        <w:rPr>
          <w:rFonts w:ascii="Arial" w:hAnsi="Arial" w:cs="Arial"/>
          <w:color w:val="000000"/>
          <w:sz w:val="22"/>
          <w:szCs w:val="22"/>
        </w:rPr>
      </w:pPr>
      <w:r>
        <w:rPr>
          <w:rFonts w:ascii="Arial" w:hAnsi="Arial" w:cs="Arial"/>
          <w:noProof/>
          <w:color w:val="000000"/>
          <w:sz w:val="22"/>
          <w:szCs w:val="22"/>
          <w14:ligatures w14:val="standardContextual"/>
        </w:rPr>
        <w:pict w14:anchorId="7AF56B77">
          <v:rect id="_x0000_i1025" style="width:0;height:1.5pt" o:hralign="center" o:hrstd="t" o:hr="t" fillcolor="#a0a0a0" stroked="f"/>
        </w:pict>
      </w:r>
    </w:p>
    <w:sectPr w:rsidR="006410F2" w:rsidRPr="009134A0">
      <w:footerReference w:type="even" r:id="rId7"/>
      <w:footerReference w:type="default" r:id="rId8"/>
      <w:foot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C779E" w14:textId="77777777" w:rsidR="00275A4E" w:rsidRDefault="00275A4E" w:rsidP="002623CE">
      <w:r>
        <w:separator/>
      </w:r>
    </w:p>
  </w:endnote>
  <w:endnote w:type="continuationSeparator" w:id="0">
    <w:p w14:paraId="52F8CE18" w14:textId="77777777" w:rsidR="00275A4E" w:rsidRDefault="00275A4E" w:rsidP="00262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47367863"/>
      <w:docPartObj>
        <w:docPartGallery w:val="Page Numbers (Bottom of Page)"/>
        <w:docPartUnique/>
      </w:docPartObj>
    </w:sdtPr>
    <w:sdtContent>
      <w:p w14:paraId="2EB3FDF6" w14:textId="2BDF14A5" w:rsidR="00C57AC7" w:rsidRDefault="00C57AC7" w:rsidP="005F6BF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5FE1E1F" w14:textId="0D6B5636" w:rsidR="002623CE" w:rsidRDefault="002623CE" w:rsidP="00C57AC7">
    <w:pPr>
      <w:pStyle w:val="Footer"/>
      <w:ind w:right="360"/>
    </w:pPr>
    <w:r>
      <w:rPr>
        <w:noProof/>
      </w:rPr>
      <mc:AlternateContent>
        <mc:Choice Requires="wps">
          <w:drawing>
            <wp:anchor distT="0" distB="0" distL="0" distR="0" simplePos="0" relativeHeight="251659264" behindDoc="0" locked="0" layoutInCell="1" allowOverlap="1" wp14:anchorId="69D72052" wp14:editId="248E30EA">
              <wp:simplePos x="635" y="635"/>
              <wp:positionH relativeFrom="page">
                <wp:align>center</wp:align>
              </wp:positionH>
              <wp:positionV relativeFrom="page">
                <wp:align>bottom</wp:align>
              </wp:positionV>
              <wp:extent cx="5728335" cy="334010"/>
              <wp:effectExtent l="0" t="0" r="12065" b="0"/>
              <wp:wrapNone/>
              <wp:docPr id="1213696976" name="Text Box 2"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28335" cy="334010"/>
                      </a:xfrm>
                      <a:prstGeom prst="rect">
                        <a:avLst/>
                      </a:prstGeom>
                      <a:noFill/>
                      <a:ln>
                        <a:noFill/>
                      </a:ln>
                    </wps:spPr>
                    <wps:txbx>
                      <w:txbxContent>
                        <w:p w14:paraId="03AC4801" w14:textId="03530FA1" w:rsidR="002623CE" w:rsidRPr="002623CE" w:rsidRDefault="002623CE" w:rsidP="002623CE">
                          <w:pPr>
                            <w:rPr>
                              <w:rFonts w:ascii="Aptos" w:eastAsia="Aptos" w:hAnsi="Aptos" w:cs="Aptos"/>
                              <w:noProof/>
                              <w:color w:val="000000"/>
                              <w:sz w:val="16"/>
                              <w:szCs w:val="16"/>
                            </w:rPr>
                          </w:pPr>
                          <w:r w:rsidRPr="002623C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D72052" id="_x0000_t202" coordsize="21600,21600" o:spt="202" path="m,l,21600r21600,l21600,xe">
              <v:stroke joinstyle="miter"/>
              <v:path gradientshapeok="t" o:connecttype="rect"/>
            </v:shapetype>
            <v:shape id="Text Box 2" o:spid="_x0000_s1026" type="#_x0000_t202" alt="INTERNAL. This information is accessible to ADB Management and Staff. It may be shared outside ADB with appropriate permission." style="position:absolute;margin-left:0;margin-top:0;width:451.05pt;height:26.3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" filled="f" stroked="f">
              <v:fill o:detectmouseclick="t"/>
              <v:textbox style="mso-fit-shape-to-text:t" inset="0,0,0,15pt">
                <w:txbxContent>
                  <w:p w14:paraId="03AC4801" w14:textId="03530FA1" w:rsidR="002623CE" w:rsidRPr="002623CE" w:rsidRDefault="002623CE" w:rsidP="002623CE">
                    <w:pPr>
                      <w:rPr>
                        <w:rFonts w:ascii="Aptos" w:eastAsia="Aptos" w:hAnsi="Aptos" w:cs="Aptos"/>
                        <w:noProof/>
                        <w:color w:val="000000"/>
                        <w:sz w:val="16"/>
                        <w:szCs w:val="16"/>
                      </w:rPr>
                    </w:pPr>
                    <w:r w:rsidRPr="002623C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18638311"/>
      <w:docPartObj>
        <w:docPartGallery w:val="Page Numbers (Bottom of Page)"/>
        <w:docPartUnique/>
      </w:docPartObj>
    </w:sdtPr>
    <w:sdtContent>
      <w:p w14:paraId="075D63E4" w14:textId="2AE6ADBC" w:rsidR="00C57AC7" w:rsidRDefault="00C57AC7" w:rsidP="005F6BF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6A001E7D" w14:textId="10F2BBB8" w:rsidR="002623CE" w:rsidRDefault="002623CE" w:rsidP="00C57AC7">
    <w:pPr>
      <w:pStyle w:val="Footer"/>
      <w:ind w:right="360"/>
    </w:pPr>
    <w:r>
      <w:rPr>
        <w:noProof/>
      </w:rPr>
      <mc:AlternateContent>
        <mc:Choice Requires="wps">
          <w:drawing>
            <wp:anchor distT="0" distB="0" distL="0" distR="0" simplePos="0" relativeHeight="251660288" behindDoc="0" locked="0" layoutInCell="1" allowOverlap="1" wp14:anchorId="4B18498D" wp14:editId="0E158C0E">
              <wp:simplePos x="0" y="0"/>
              <wp:positionH relativeFrom="page">
                <wp:align>center</wp:align>
              </wp:positionH>
              <wp:positionV relativeFrom="page">
                <wp:align>bottom</wp:align>
              </wp:positionV>
              <wp:extent cx="5728335" cy="334010"/>
              <wp:effectExtent l="0" t="0" r="12065" b="0"/>
              <wp:wrapNone/>
              <wp:docPr id="1514565780" name="Text Box 3"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28335" cy="334010"/>
                      </a:xfrm>
                      <a:prstGeom prst="rect">
                        <a:avLst/>
                      </a:prstGeom>
                      <a:noFill/>
                      <a:ln>
                        <a:noFill/>
                      </a:ln>
                    </wps:spPr>
                    <wps:txbx>
                      <w:txbxContent>
                        <w:p w14:paraId="7C60ED05" w14:textId="2D71DA25" w:rsidR="002623CE" w:rsidRPr="002623CE" w:rsidRDefault="002623CE" w:rsidP="002623CE">
                          <w:pPr>
                            <w:rPr>
                              <w:rFonts w:ascii="Aptos" w:eastAsia="Aptos" w:hAnsi="Aptos" w:cs="Aptos"/>
                              <w:noProof/>
                              <w:color w:val="000000"/>
                              <w:sz w:val="16"/>
                              <w:szCs w:val="16"/>
                            </w:rPr>
                          </w:pPr>
                          <w:r w:rsidRPr="002623C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18498D" id="_x0000_t202" coordsize="21600,21600" o:spt="202" path="m,l,21600r21600,l21600,xe">
              <v:stroke joinstyle="miter"/>
              <v:path gradientshapeok="t" o:connecttype="rect"/>
            </v:shapetype>
            <v:shape id="Text Box 3" o:spid="_x0000_s1027" type="#_x0000_t202" alt="INTERNAL. This information is accessible to ADB Management and Staff. It may be shared outside ADB with appropriate permission." style="position:absolute;margin-left:0;margin-top:0;width:451.05pt;height:26.3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" filled="f" stroked="f">
              <v:fill o:detectmouseclick="t"/>
              <v:textbox style="mso-fit-shape-to-text:t" inset="0,0,0,15pt">
                <w:txbxContent>
                  <w:p w14:paraId="7C60ED05" w14:textId="2D71DA25" w:rsidR="002623CE" w:rsidRPr="002623CE" w:rsidRDefault="002623CE" w:rsidP="002623CE">
                    <w:pPr>
                      <w:rPr>
                        <w:rFonts w:ascii="Aptos" w:eastAsia="Aptos" w:hAnsi="Aptos" w:cs="Aptos"/>
                        <w:noProof/>
                        <w:color w:val="000000"/>
                        <w:sz w:val="16"/>
                        <w:szCs w:val="16"/>
                      </w:rPr>
                    </w:pPr>
                    <w:r w:rsidRPr="002623C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1C876" w14:textId="15DF2DFB" w:rsidR="002623CE" w:rsidRDefault="002623CE">
    <w:pPr>
      <w:pStyle w:val="Footer"/>
    </w:pPr>
    <w:r>
      <w:rPr>
        <w:noProof/>
      </w:rPr>
      <mc:AlternateContent>
        <mc:Choice Requires="wps">
          <w:drawing>
            <wp:anchor distT="0" distB="0" distL="0" distR="0" simplePos="0" relativeHeight="251658240" behindDoc="0" locked="0" layoutInCell="1" allowOverlap="1" wp14:anchorId="2DF3BF77" wp14:editId="1A5578F1">
              <wp:simplePos x="635" y="635"/>
              <wp:positionH relativeFrom="page">
                <wp:align>center</wp:align>
              </wp:positionH>
              <wp:positionV relativeFrom="page">
                <wp:align>bottom</wp:align>
              </wp:positionV>
              <wp:extent cx="5728335" cy="334010"/>
              <wp:effectExtent l="0" t="0" r="12065" b="0"/>
              <wp:wrapNone/>
              <wp:docPr id="1507500566" name="Text Box 1"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28335" cy="334010"/>
                      </a:xfrm>
                      <a:prstGeom prst="rect">
                        <a:avLst/>
                      </a:prstGeom>
                      <a:noFill/>
                      <a:ln>
                        <a:noFill/>
                      </a:ln>
                    </wps:spPr>
                    <wps:txbx>
                      <w:txbxContent>
                        <w:p w14:paraId="1A85BEE9" w14:textId="17F9A10D" w:rsidR="002623CE" w:rsidRPr="002623CE" w:rsidRDefault="002623CE" w:rsidP="002623CE">
                          <w:pPr>
                            <w:rPr>
                              <w:rFonts w:ascii="Aptos" w:eastAsia="Aptos" w:hAnsi="Aptos" w:cs="Aptos"/>
                              <w:noProof/>
                              <w:color w:val="000000"/>
                              <w:sz w:val="16"/>
                              <w:szCs w:val="16"/>
                            </w:rPr>
                          </w:pPr>
                          <w:r w:rsidRPr="002623C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DF3BF77" id="_x0000_t202" coordsize="21600,21600" o:spt="202" path="m,l,21600r21600,l21600,xe">
              <v:stroke joinstyle="miter"/>
              <v:path gradientshapeok="t" o:connecttype="rect"/>
            </v:shapetype>
            <v:shape id="Text Box 1" o:spid="_x0000_s1028" type="#_x0000_t202" alt="INTERNAL. This information is accessible to ADB Management and Staff. It may be shared outside ADB with appropriate permission." style="position:absolute;margin-left:0;margin-top:0;width:451.05pt;height:26.3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" filled="f" stroked="f">
              <v:fill o:detectmouseclick="t"/>
              <v:textbox style="mso-fit-shape-to-text:t" inset="0,0,0,15pt">
                <w:txbxContent>
                  <w:p w14:paraId="1A85BEE9" w14:textId="17F9A10D" w:rsidR="002623CE" w:rsidRPr="002623CE" w:rsidRDefault="002623CE" w:rsidP="002623CE">
                    <w:pPr>
                      <w:rPr>
                        <w:rFonts w:ascii="Aptos" w:eastAsia="Aptos" w:hAnsi="Aptos" w:cs="Aptos"/>
                        <w:noProof/>
                        <w:color w:val="000000"/>
                        <w:sz w:val="16"/>
                        <w:szCs w:val="16"/>
                      </w:rPr>
                    </w:pPr>
                    <w:r w:rsidRPr="002623C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A5EB6" w14:textId="77777777" w:rsidR="00275A4E" w:rsidRDefault="00275A4E" w:rsidP="002623CE">
      <w:r>
        <w:separator/>
      </w:r>
    </w:p>
  </w:footnote>
  <w:footnote w:type="continuationSeparator" w:id="0">
    <w:p w14:paraId="29F87452" w14:textId="77777777" w:rsidR="00275A4E" w:rsidRDefault="00275A4E" w:rsidP="002623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403B"/>
    <w:multiLevelType w:val="multilevel"/>
    <w:tmpl w:val="D166E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010B24"/>
    <w:multiLevelType w:val="multilevel"/>
    <w:tmpl w:val="22521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214CDB"/>
    <w:multiLevelType w:val="multilevel"/>
    <w:tmpl w:val="54A24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170ADC"/>
    <w:multiLevelType w:val="multilevel"/>
    <w:tmpl w:val="7CAC6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AA321E"/>
    <w:multiLevelType w:val="multilevel"/>
    <w:tmpl w:val="E95637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15464B"/>
    <w:multiLevelType w:val="multilevel"/>
    <w:tmpl w:val="FEAE05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706B83"/>
    <w:multiLevelType w:val="multilevel"/>
    <w:tmpl w:val="98C44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BB15E4"/>
    <w:multiLevelType w:val="multilevel"/>
    <w:tmpl w:val="22E28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7E5635"/>
    <w:multiLevelType w:val="hybridMultilevel"/>
    <w:tmpl w:val="AE42C5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3A284E"/>
    <w:multiLevelType w:val="multilevel"/>
    <w:tmpl w:val="C91E2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A96D5A"/>
    <w:multiLevelType w:val="multilevel"/>
    <w:tmpl w:val="EC68F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F87D17"/>
    <w:multiLevelType w:val="multilevel"/>
    <w:tmpl w:val="7FA2D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B6078E"/>
    <w:multiLevelType w:val="multilevel"/>
    <w:tmpl w:val="DFE636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42430B"/>
    <w:multiLevelType w:val="multilevel"/>
    <w:tmpl w:val="9FD4F5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4224DE"/>
    <w:multiLevelType w:val="hybridMultilevel"/>
    <w:tmpl w:val="D7020164"/>
    <w:lvl w:ilvl="0" w:tplc="7D3843F6">
      <w:start w:val="1"/>
      <w:numFmt w:val="lowerLetter"/>
      <w:lvlText w:val="(%1)"/>
      <w:lvlJc w:val="left"/>
      <w:pPr>
        <w:ind w:left="-720" w:hanging="360"/>
      </w:pPr>
      <w:rPr>
        <w:rFonts w:hint="default"/>
      </w:rPr>
    </w:lvl>
    <w:lvl w:ilvl="1" w:tplc="04090019">
      <w:start w:val="1"/>
      <w:numFmt w:val="lowerLetter"/>
      <w:lvlText w:val="%2."/>
      <w:lvlJc w:val="left"/>
      <w:pPr>
        <w:ind w:left="0" w:hanging="360"/>
      </w:pPr>
    </w:lvl>
    <w:lvl w:ilvl="2" w:tplc="0409001B">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15" w15:restartNumberingAfterBreak="0">
    <w:nsid w:val="37EF04FE"/>
    <w:multiLevelType w:val="multilevel"/>
    <w:tmpl w:val="512C5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AD74A7"/>
    <w:multiLevelType w:val="multilevel"/>
    <w:tmpl w:val="9FD4F5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762415"/>
    <w:multiLevelType w:val="multilevel"/>
    <w:tmpl w:val="E30261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9E59FB"/>
    <w:multiLevelType w:val="multilevel"/>
    <w:tmpl w:val="96CE0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FF7EE4"/>
    <w:multiLevelType w:val="multilevel"/>
    <w:tmpl w:val="6EF05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7F56E9"/>
    <w:multiLevelType w:val="multilevel"/>
    <w:tmpl w:val="C6BA6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D41DA3"/>
    <w:multiLevelType w:val="multilevel"/>
    <w:tmpl w:val="71DEF1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135BFE"/>
    <w:multiLevelType w:val="multilevel"/>
    <w:tmpl w:val="F5349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C21192"/>
    <w:multiLevelType w:val="hybridMultilevel"/>
    <w:tmpl w:val="B68827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395863"/>
    <w:multiLevelType w:val="multilevel"/>
    <w:tmpl w:val="4E466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B72AD8"/>
    <w:multiLevelType w:val="hybridMultilevel"/>
    <w:tmpl w:val="C83652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D26E98"/>
    <w:multiLevelType w:val="multilevel"/>
    <w:tmpl w:val="3F62FE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D8391B"/>
    <w:multiLevelType w:val="hybridMultilevel"/>
    <w:tmpl w:val="73A644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3A72247"/>
    <w:multiLevelType w:val="multilevel"/>
    <w:tmpl w:val="530A3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BE5354"/>
    <w:multiLevelType w:val="multilevel"/>
    <w:tmpl w:val="10F04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FD72E98"/>
    <w:multiLevelType w:val="multilevel"/>
    <w:tmpl w:val="814E1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85368206">
    <w:abstractNumId w:val="12"/>
  </w:num>
  <w:num w:numId="2" w16cid:durableId="1878197344">
    <w:abstractNumId w:val="26"/>
  </w:num>
  <w:num w:numId="3" w16cid:durableId="1158031579">
    <w:abstractNumId w:val="5"/>
  </w:num>
  <w:num w:numId="4" w16cid:durableId="812453892">
    <w:abstractNumId w:val="4"/>
  </w:num>
  <w:num w:numId="5" w16cid:durableId="587353094">
    <w:abstractNumId w:val="7"/>
  </w:num>
  <w:num w:numId="6" w16cid:durableId="1432360624">
    <w:abstractNumId w:val="19"/>
  </w:num>
  <w:num w:numId="7" w16cid:durableId="420378230">
    <w:abstractNumId w:val="30"/>
  </w:num>
  <w:num w:numId="8" w16cid:durableId="625549881">
    <w:abstractNumId w:val="20"/>
  </w:num>
  <w:num w:numId="9" w16cid:durableId="409086982">
    <w:abstractNumId w:val="2"/>
  </w:num>
  <w:num w:numId="10" w16cid:durableId="420949717">
    <w:abstractNumId w:val="6"/>
  </w:num>
  <w:num w:numId="11" w16cid:durableId="1505509943">
    <w:abstractNumId w:val="22"/>
  </w:num>
  <w:num w:numId="12" w16cid:durableId="1409115178">
    <w:abstractNumId w:val="3"/>
  </w:num>
  <w:num w:numId="13" w16cid:durableId="2017228449">
    <w:abstractNumId w:val="24"/>
  </w:num>
  <w:num w:numId="14" w16cid:durableId="2137217783">
    <w:abstractNumId w:val="21"/>
  </w:num>
  <w:num w:numId="15" w16cid:durableId="438720331">
    <w:abstractNumId w:val="1"/>
  </w:num>
  <w:num w:numId="16" w16cid:durableId="555092611">
    <w:abstractNumId w:val="9"/>
  </w:num>
  <w:num w:numId="17" w16cid:durableId="1825775237">
    <w:abstractNumId w:val="0"/>
  </w:num>
  <w:num w:numId="18" w16cid:durableId="2116048245">
    <w:abstractNumId w:val="29"/>
  </w:num>
  <w:num w:numId="19" w16cid:durableId="483854912">
    <w:abstractNumId w:val="15"/>
  </w:num>
  <w:num w:numId="20" w16cid:durableId="37897552">
    <w:abstractNumId w:val="28"/>
  </w:num>
  <w:num w:numId="21" w16cid:durableId="1715235260">
    <w:abstractNumId w:val="17"/>
  </w:num>
  <w:num w:numId="22" w16cid:durableId="916286248">
    <w:abstractNumId w:val="11"/>
  </w:num>
  <w:num w:numId="23" w16cid:durableId="983463438">
    <w:abstractNumId w:val="18"/>
  </w:num>
  <w:num w:numId="24" w16cid:durableId="1881041859">
    <w:abstractNumId w:val="10"/>
  </w:num>
  <w:num w:numId="25" w16cid:durableId="497428031">
    <w:abstractNumId w:val="27"/>
  </w:num>
  <w:num w:numId="26" w16cid:durableId="414013342">
    <w:abstractNumId w:val="25"/>
  </w:num>
  <w:num w:numId="27" w16cid:durableId="343631857">
    <w:abstractNumId w:val="14"/>
  </w:num>
  <w:num w:numId="28" w16cid:durableId="761150232">
    <w:abstractNumId w:val="8"/>
  </w:num>
  <w:num w:numId="29" w16cid:durableId="396318270">
    <w:abstractNumId w:val="23"/>
  </w:num>
  <w:num w:numId="30" w16cid:durableId="1363214477">
    <w:abstractNumId w:val="13"/>
  </w:num>
  <w:num w:numId="31" w16cid:durableId="65564654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3CE"/>
    <w:rsid w:val="000C37C7"/>
    <w:rsid w:val="002623CE"/>
    <w:rsid w:val="00275A4E"/>
    <w:rsid w:val="0045292A"/>
    <w:rsid w:val="004E5BAC"/>
    <w:rsid w:val="00626A6E"/>
    <w:rsid w:val="006410F2"/>
    <w:rsid w:val="00674C81"/>
    <w:rsid w:val="00800EC9"/>
    <w:rsid w:val="008F71CB"/>
    <w:rsid w:val="009134A0"/>
    <w:rsid w:val="00A15A6F"/>
    <w:rsid w:val="00A33865"/>
    <w:rsid w:val="00AD14D4"/>
    <w:rsid w:val="00BF63C2"/>
    <w:rsid w:val="00C3697C"/>
    <w:rsid w:val="00C57AC7"/>
    <w:rsid w:val="00CB7CE5"/>
    <w:rsid w:val="00CC6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A4C01"/>
  <w15:chartTrackingRefBased/>
  <w15:docId w15:val="{6180FBC1-54A2-EF49-BF08-EE840C481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4C8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2623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623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623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623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23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23C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23C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23C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23C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23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623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623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623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23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23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23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23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23CE"/>
    <w:rPr>
      <w:rFonts w:eastAsiaTheme="majorEastAsia" w:cstheme="majorBidi"/>
      <w:color w:val="272727" w:themeColor="text1" w:themeTint="D8"/>
    </w:rPr>
  </w:style>
  <w:style w:type="paragraph" w:styleId="Title">
    <w:name w:val="Title"/>
    <w:basedOn w:val="Normal"/>
    <w:next w:val="Normal"/>
    <w:link w:val="TitleChar"/>
    <w:uiPriority w:val="10"/>
    <w:qFormat/>
    <w:rsid w:val="002623C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23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23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23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23CE"/>
    <w:pPr>
      <w:spacing w:before="160"/>
      <w:jc w:val="center"/>
    </w:pPr>
    <w:rPr>
      <w:i/>
      <w:iCs/>
      <w:color w:val="404040" w:themeColor="text1" w:themeTint="BF"/>
    </w:rPr>
  </w:style>
  <w:style w:type="character" w:customStyle="1" w:styleId="QuoteChar">
    <w:name w:val="Quote Char"/>
    <w:basedOn w:val="DefaultParagraphFont"/>
    <w:link w:val="Quote"/>
    <w:uiPriority w:val="29"/>
    <w:rsid w:val="002623CE"/>
    <w:rPr>
      <w:i/>
      <w:iCs/>
      <w:color w:val="404040" w:themeColor="text1" w:themeTint="BF"/>
    </w:rPr>
  </w:style>
  <w:style w:type="paragraph" w:styleId="ListParagraph">
    <w:name w:val="List Paragraph"/>
    <w:aliases w:val="List Paragraph (numbered (a)),References,Source,List Paragraph1,Recommendation,List Paragraph11,Bulleted List Paragraph,7 List Paragraph,6 List Paragraph,Normal 2,AusAID List Paragraph,List paragraph,罗列,List Paragraph2,ADB Normal"/>
    <w:basedOn w:val="Normal"/>
    <w:link w:val="ListParagraphChar"/>
    <w:uiPriority w:val="34"/>
    <w:qFormat/>
    <w:rsid w:val="002623CE"/>
    <w:pPr>
      <w:ind w:left="720"/>
      <w:contextualSpacing/>
    </w:pPr>
  </w:style>
  <w:style w:type="character" w:styleId="IntenseEmphasis">
    <w:name w:val="Intense Emphasis"/>
    <w:basedOn w:val="DefaultParagraphFont"/>
    <w:uiPriority w:val="21"/>
    <w:qFormat/>
    <w:rsid w:val="002623CE"/>
    <w:rPr>
      <w:i/>
      <w:iCs/>
      <w:color w:val="0F4761" w:themeColor="accent1" w:themeShade="BF"/>
    </w:rPr>
  </w:style>
  <w:style w:type="paragraph" w:styleId="IntenseQuote">
    <w:name w:val="Intense Quote"/>
    <w:basedOn w:val="Normal"/>
    <w:next w:val="Normal"/>
    <w:link w:val="IntenseQuoteChar"/>
    <w:uiPriority w:val="30"/>
    <w:qFormat/>
    <w:rsid w:val="002623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23CE"/>
    <w:rPr>
      <w:i/>
      <w:iCs/>
      <w:color w:val="0F4761" w:themeColor="accent1" w:themeShade="BF"/>
    </w:rPr>
  </w:style>
  <w:style w:type="character" w:styleId="IntenseReference">
    <w:name w:val="Intense Reference"/>
    <w:basedOn w:val="DefaultParagraphFont"/>
    <w:uiPriority w:val="32"/>
    <w:qFormat/>
    <w:rsid w:val="002623CE"/>
    <w:rPr>
      <w:b/>
      <w:bCs/>
      <w:smallCaps/>
      <w:color w:val="0F4761" w:themeColor="accent1" w:themeShade="BF"/>
      <w:spacing w:val="5"/>
    </w:rPr>
  </w:style>
  <w:style w:type="paragraph" w:styleId="NormalWeb">
    <w:name w:val="Normal (Web)"/>
    <w:basedOn w:val="Normal"/>
    <w:uiPriority w:val="99"/>
    <w:semiHidden/>
    <w:unhideWhenUsed/>
    <w:rsid w:val="002623CE"/>
    <w:pPr>
      <w:spacing w:before="100" w:beforeAutospacing="1" w:after="100" w:afterAutospacing="1"/>
    </w:pPr>
  </w:style>
  <w:style w:type="character" w:styleId="Strong">
    <w:name w:val="Strong"/>
    <w:basedOn w:val="DefaultParagraphFont"/>
    <w:uiPriority w:val="22"/>
    <w:qFormat/>
    <w:rsid w:val="002623CE"/>
    <w:rPr>
      <w:b/>
      <w:bCs/>
    </w:rPr>
  </w:style>
  <w:style w:type="character" w:customStyle="1" w:styleId="apple-converted-space">
    <w:name w:val="apple-converted-space"/>
    <w:basedOn w:val="DefaultParagraphFont"/>
    <w:rsid w:val="002623CE"/>
  </w:style>
  <w:style w:type="paragraph" w:styleId="Footer">
    <w:name w:val="footer"/>
    <w:basedOn w:val="Normal"/>
    <w:link w:val="FooterChar"/>
    <w:uiPriority w:val="99"/>
    <w:unhideWhenUsed/>
    <w:rsid w:val="002623CE"/>
    <w:pPr>
      <w:tabs>
        <w:tab w:val="center" w:pos="4680"/>
        <w:tab w:val="right" w:pos="9360"/>
      </w:tabs>
    </w:pPr>
  </w:style>
  <w:style w:type="character" w:customStyle="1" w:styleId="FooterChar">
    <w:name w:val="Footer Char"/>
    <w:basedOn w:val="DefaultParagraphFont"/>
    <w:link w:val="Footer"/>
    <w:uiPriority w:val="99"/>
    <w:rsid w:val="002623CE"/>
  </w:style>
  <w:style w:type="character" w:styleId="PageNumber">
    <w:name w:val="page number"/>
    <w:basedOn w:val="DefaultParagraphFont"/>
    <w:uiPriority w:val="99"/>
    <w:semiHidden/>
    <w:unhideWhenUsed/>
    <w:rsid w:val="00C57AC7"/>
  </w:style>
  <w:style w:type="paragraph" w:customStyle="1" w:styleId="para">
    <w:name w:val="para"/>
    <w:rsid w:val="009134A0"/>
    <w:pPr>
      <w:spacing w:after="0" w:line="240" w:lineRule="auto"/>
      <w:jc w:val="both"/>
    </w:pPr>
    <w:rPr>
      <w:rFonts w:ascii="Arial" w:eastAsia="MS Mincho" w:hAnsi="Arial" w:cs="Times New Roman"/>
      <w:kern w:val="0"/>
      <w:sz w:val="22"/>
      <w:szCs w:val="20"/>
      <w14:ligatures w14:val="none"/>
    </w:rPr>
  </w:style>
  <w:style w:type="character" w:customStyle="1" w:styleId="ListParagraphChar">
    <w:name w:val="List Paragraph Char"/>
    <w:aliases w:val="List Paragraph (numbered (a)) Char,References Char,Source Char,List Paragraph1 Char,Recommendation Char,List Paragraph11 Char,Bulleted List Paragraph Char,7 List Paragraph Char,6 List Paragraph Char,Normal 2 Char,List paragraph Char"/>
    <w:link w:val="ListParagraph"/>
    <w:uiPriority w:val="34"/>
    <w:qFormat/>
    <w:rsid w:val="009134A0"/>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5</Pages>
  <Words>1144</Words>
  <Characters>6523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Kaushal K. Sahu</dc:creator>
  <cp:keywords/>
  <dc:description/>
  <cp:lastModifiedBy>Hi</cp:lastModifiedBy>
  <cp:revision>9</cp:revision>
  <dcterms:created xsi:type="dcterms:W3CDTF">2026-08-08T07:45:00Z</dcterms:created>
  <dcterms:modified xsi:type="dcterms:W3CDTF">2026-08-18T05:26:00Z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59daa216,48578bd0,5a467094</vt:lpwstr>
  </property>
  <property fmtid="{D5CDD505-2E9C-101B-9397-08002B2CF9AE}" pid="3" name="ClassificationContentMarkingFooterFontProps">
    <vt:lpwstr>#000000,8,Aptos</vt:lpwstr>
  </property>
  <property fmtid="{D5CDD505-2E9C-101B-9397-08002B2CF9AE}" pid="4" name="ClassificationContentMarkingFooterText">
    <vt:lpwstr>INTERNAL. This information is accessible to ADB Management and Staff. It may be shared outside ADB with appropriate permission.</vt:lpwstr>
  </property>
  <property fmtid="{D5CDD505-2E9C-101B-9397-08002B2CF9AE}" pid="5" name="MSIP_Label_817d4574-7375-4d17-b29c-6e4c6df0fcb0_Enabled">
    <vt:lpwstr>true</vt:lpwstr>
  </property>
  <property fmtid="{D5CDD505-2E9C-101B-9397-08002B2CF9AE}" pid="6" name="MSIP_Label_817d4574-7375-4d17-b29c-6e4c6df0fcb0_SetDate">
    <vt:lpwstr>2026-08-07T18:12:18Z</vt:lpwstr>
  </property>
  <property fmtid="{D5CDD505-2E9C-101B-9397-08002B2CF9AE}" pid="7" name="MSIP_Label_817d4574-7375-4d17-b29c-6e4c6df0fcb0_Method">
    <vt:lpwstr>Standard</vt:lpwstr>
  </property>
  <property fmtid="{D5CDD505-2E9C-101B-9397-08002B2CF9AE}" pid="8" name="MSIP_Label_817d4574-7375-4d17-b29c-6e4c6df0fcb0_Name">
    <vt:lpwstr>ADB Internal</vt:lpwstr>
  </property>
  <property fmtid="{D5CDD505-2E9C-101B-9397-08002B2CF9AE}" pid="9" name="MSIP_Label_817d4574-7375-4d17-b29c-6e4c6df0fcb0_SiteId">
    <vt:lpwstr>9495d6bb-41c2-4c58-848f-92e52cf3d640</vt:lpwstr>
  </property>
  <property fmtid="{D5CDD505-2E9C-101B-9397-08002B2CF9AE}" pid="10" name="MSIP_Label_817d4574-7375-4d17-b29c-6e4c6df0fcb0_ActionId">
    <vt:lpwstr>04cec882-e739-40d0-a238-47bd2717c643</vt:lpwstr>
  </property>
  <property fmtid="{D5CDD505-2E9C-101B-9397-08002B2CF9AE}" pid="11" name="MSIP_Label_817d4574-7375-4d17-b29c-6e4c6df0fcb0_ContentBits">
    <vt:lpwstr>2</vt:lpwstr>
  </property>
  <property fmtid="{D5CDD505-2E9C-101B-9397-08002B2CF9AE}" pid="12" name="MSIP_Label_817d4574-7375-4d17-b29c-6e4c6df0fcb0_Tag">
    <vt:lpwstr>50, 3, 0, 1</vt:lpwstr>
  </property>
</Properties>
</file>